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full stack development, specializing in web and mobile applications. Proven expertise in leading projects from inception to deployment, utilizing modern technologies to deliver robust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TypeScript, JavaScript, Python,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Angular, React, ASP.NET, Node.js, Express.js, Bootstrap,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ElasticSearch, Git, Jenkins, JIRA, Visual Studio,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Selenium, JUnit, NUnit, Mocha, Chai, Cypress, TestNG,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Heroku, Firebase, Cloud Foundry,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Compose, OpenShift, Mesos, Helm, Nginx, Traefik, Vagrant, Artifactory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refine product requirements, ensuring alignment with business goals and delivering tailored solutions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leveraging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ensuring high performance and reliability through efficient coding techniques and modern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software delivery speed and reduce manual errors through efficient testing and integration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optimizing resource utilization and improving system scalability through technologies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providing training on modern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design patterns, fostering professional growth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APIs in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various front-end and back-end services to support dynamic application requirements and improve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and performance optimization, using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code analysis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high standards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systems and processes, contributing to knowledge-sharing efforts and ensuring smooth onboarding for new team members in an ever-evolving technical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systems like </w:t>
      </w:r>
      <w:r w:rsidRPr="00106EA3">
        <w:rPr>
          <w:rFonts w:ascii="Roboto Light" w:eastAsia="Roboto Light" w:hAnsi="Roboto Light" w:cs="Roboto Light"/>
          <w:b/>
          <w:bCs/>
          <w:sz w:val="20"/>
          <w:szCs w:val="20"/>
        </w:rPr>
        <w:t xml:space="preserve">Docker Swarm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improving reliability and reducing time-to-production for projects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industry trends, keeping abreast of emerging technologies in the Operational Technology (OT) landscape to enhance application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channels with stakeholders to address concerns and gather feedback for ongoing projects, fostering collaborative relationships that lead to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on product features from conception to rollout, orchestrating a cohesive approach among developers and stakeholders to ensure timely and quality delivery of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frameworks relevant to project goals, enhancing the team's ability to deliver innovative solutions in a product-driven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modern software engineering practices, including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quality of code and ensure robustness in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sprint planning sessions, contributing technical insights that influence strategic decisions and project roadmaps.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software components with a focus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performance and user engagement through intuitive UI design and robust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gather requirements and translate them into viable software solutions, ensuring alignment with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fostering a culture of knowledge sharing and continuous improvement among team members, enhancing overall team performance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codebase and application architecture, facilitating smoother onboarding for new engineers and ensuring ongoing support for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implementing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driving the team towards successful product deliveries while improving process efficiency and responsiveness to change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development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high-quality integrations and interoperability with third-party platforms while prioritizing security measures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code and implementing best practices in areas such as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significantly reducing processing times for critical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collaboration among developers, while employing branching strategies that enhance code management and deployment workflows in a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efforts to define architectural roadmaps, promoting innovation and alignment in technical strategies that propel business growth and proactive problem 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through strategic refactoring efforts and clean code practices, ensuring sustainable growth in application robustness and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analysis, utilizing metrics to inform decisions on potential architecture changes and improvements to the user experience, driving continual product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on emerging technologies and frameworks, establishing in-house expertise that kept the team competitive and adaptable to industry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