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engineer with 11 years of experience specializing in web and mobile application development. Proven track record in Full Stack development, mainly focusing on enhancing healthcare technologies and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Ruby, Python, TypeScript, Java,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Vue.js, React, Angular, Node.js, Express.js,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MSSQL, Redis,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Kubernetes, Jenkins, Webpack,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 Hosting, Terraform, CloudFormation,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engineering team strategy and product architecture by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designing technical specifications to enhance overall productivity and application performance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engineering grooming sessions, successfully delegating feature development estimations while fostering a collaborative environment conducive to innovation and team growth in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effectively, sharing extensive industry knowledge and best practices to cultivate a culture of continuous learning and excellence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new features for various products, leveraging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code that aligns with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active role in code review processes, ensuring the highest quality of deliverables while promoting coding standards, best practices, and fostering a supportive feedback culture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design reviews, product retrospectives, and other team ceremonies, contributing valuable insights and facilitating discussions that drive product direction and team alignment towards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interviews to assess and select qualified candidates, contributing to building a robust engineering team prepared to tackle the challenges and opportunities ahead at Prompt Therapy Solutions Inc.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disciplines to integrate feedback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product developments align strategically with business objectives and meet the needs of rehab therapy professionals and their patients.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comprehensive testing strategies and maintained meticulous documentation practices to ensure all developments adhere to compliance and regulatory standards in the healthcare industry, enhancing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development processes, allowing the team to adapt swiftly to changing priorities and maintain high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creating and monitoring system performance metrics, enabling proactive responses to potential bottlenecks and continuous improvement in application resilience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health-conscious approach to software engineering, prioritizing sustainable coding practices that minimize environmental waste in technology delivery while improving user satisfaction and engagement with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and technical workshops, enhancing team collaboration and innovation while ensuring a swift adaptation to emerging industry trends in rehabilitation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APIs and services, expanding product functionalities and enhancing user experiences, contributing significantly to the company's expanding market presence.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programs and resources for newcomers to the engineering team, ensuring efficient onboarding processes and integration into project workflows and company culture.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enterprise-level applications,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highly effective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prioritize project scope and deliverables, actively fostering a dynamic environment that promotes innovative solutions to complex software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remain user-friendly, responsive, and accessible across multiple devices and web platforms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data retrieval processes to enhance application performance and reliability, ensuring that backend functionalities meet the demands of diverse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refactoring efforts, improving overall application performance and maintainability while enhancing code readability and efficiency to facilitate future development efforts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third-party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into existing platforms, expanding the functional scope of applications and elevating user experiences through enriched content and data sharing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application optimization using industry-standard tools to ensure applications meet user demands and business expectations, complying with modern software standards of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initial architecture discussions to deployment and ongoing application monitoring, ensuring coherent teamwork and product delivery aligned with stakeholders’ visions.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by organizing training sessions and providing guidance on best coding practices, which fostered a supportive environment for skill development and knowledge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collaboration, streamlining development processes and enhancing team workflows to ensure timely and quality deliverables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phases, gathering user feedback and implementing iterative changes that ensure software solutions deliver optimal functionality and satisfaction to end-users under various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trends to consistently refine best practices in application development, emphasizing innovation and improvement throughout existing products and service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