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building dynamic web and mobile applications. Proficient in end-to-end development processes, focusing on Ruby on Rails, RESTful APIs, and data management with a proven track record in scalability and performance management. Adaptable technology enthusiast, skilled at leading teams and mentoring junior developers while maintaining strong communications with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Ruby on Rails, JavaScript, React, Node.js,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Bitbucket,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Twilio, AWS, Azure, Google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Capybara, Selenium, New Relic, Postman,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for a high-traffic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application, improving response times significantly by optimizing database queries and implementing efficient caching mechanisms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CTO to architect new features and streamline system processes, which involved designing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real-time location tracking systems for dispatching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clean code principles while escalating their proficiency in full-stack development methodologies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a substantial decrease in production bugs by increasing the coverage of unit and integration tests.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deployment cycles while improving collaboration among cross-functional team members to expedite the release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logging and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system performance, allowing for proactive identification and resolution of bottlenecks within the infrastructure and application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stakeholders to gather requirements and prioritize development tasks, ensuring alignment of team goals with the broader organizational objectives and product roadmap.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dynamic web application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front-end, ensuring a responsive, engaging user interface while integrating it seamlessly with the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the API and application architecture, which improved onboarding for new developers and accelerated the delivery of new features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and fostering a culture of continuous improvement across the engineering team, leading to higher quality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security protocols in applications to counter potential vulnerabilities by implementing best practices in secure coding and regular security audits using industry-standard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telephony applications, which expanded personal expertise in integrations with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also enhancing company visibility in the tech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initiatives across all application layers, implementing best practices in asynchronous processing, caching, and database optimization techniques driving systemic throughput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such as sprint planning and retrospectives, ensuring continuous feedback loops and enhanced process efficiencies within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UX/UI team to integrate user feedback into design iterations, creating user-centric solutions that effectively met evolving business needs alongside usability testing.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large-scale, complex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and redesigning existing applications to optimize their functionality and improving end-user experiences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 with product managers, UI/UX designers, and fellow engineers to deliver high-quality software solutions while meeting tight deadlines and accommodating shifting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the transition from monolithic architecture to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gains in system reliability and deployment agility.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strategies across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interface testing and achieving a considerable decrease in regression issues reported post-release.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existing applications with focus on performance tuning practices, leading to a more scalable and efficient operational framework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establishing best practices in code quality and documentation by introducing linting tools and collaborative code review processes, significantly enhancing team productivity and software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third-party APIs with core applications, primarily focusing on payment processing and data management services, ensuring seamless operational flow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problem-solve during project implementation phases, addressing specific technical needs and fostering relationships that encouraged ongoing engagement and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extensive dashboards and reporting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visibility and enhancing decision-making for upper management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developers, sharing best coding practices and insights on new relevant technologies, which contributed to team skill enhancement and project completion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regular knowledge sharing meetings, where team members presented recent technological advancements or successful project experiences, fostering a culture of learning and adaptation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hackathons and tech summits, networking with industry professionals and sharing knowledge on the latest trends in full-stack development for continuous personal and organizational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