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ability to design and implement high-performance applications using React, Next.js, and Node.js, coupled with expertise in TypeScript and headless CMS architectures. A collaborative problem-solver focused on delivering premium user experiences and optimizing team performance through innovative approaches.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Firebase, Redis,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high-performance, accessible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adhering to the best coding practices and application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cycle development of dynamic, content-rich applications, leveraging headless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Payload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iteration and deployment for clients'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solutions for real-time application functionality, optimizing behaviors using effective caching strategies and API integration to ensure reliable and smooth user interactions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strategists, translating complex technical ideas into intuitive solutions that satisfied ambitious creative visions while keeping performance metrics in check.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bottlenecks within development workflows, improving team velocity through introducing best practices and innovative tools that raised the overall technical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custom libraries that enhanced developer efficiency and fostered collaborative work environments, directly contributing to project timelines and successful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significant project phases from conceptual design through to deployment, establishing clear communication channels and onboarding materials for cross-functional team collaboration to ensure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share knowledge and maintain high-quality development standards, influencing a culture of learning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typing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data models, enhancing the maintainability and scalability of applications while minimizing code-related errors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applications while managing complex data flows efficiently, demonstrating adaptability to different technologies and frameworks based on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by analyzing core metrics and implementing code-level enhancements that led to smoother user experiences and increased engagement rates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architecture, workflows, and troubleshooting guides that improved team onboarding efficiencies as well as supported maintenance and future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rituals and sprint planning sessions to align team goals and ensure transparency in development processes, reinforcing collaboration and collective ownership of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to promote the adoption of new technologies and tools, fostering a culture of innovation and continuous improvement within the tech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ensuring that the development team was equipped with the latest tools and frameworks to enhance their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workflow efficiency and streamline user interactions in enterprise-level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technical specifications, ensuring seamless integration of client needs into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server-side logic and data interchange for mobile and web applications, implementing RESTful services that adhered to best practices, facilitating efficient data retrieval and manipulation.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through robust API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asynchronous programming patterns to optimize resource utilization and reduce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unit tests and integration tests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minimizing bugs in production through rigorous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CI/CD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reducing downtime during system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influencing design decisions with well-informed opinions on technology selection and overall system structure during project planning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virtualization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environments, streamlining collaboration between developers and decreasing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real-time notifications and updates into applications using WebSockets, enhancing user engagement and delivering timely information to end-users through seamless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responsive UI design principles, enhancing user experience across various devices and screen sizes by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layout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deploy testing strategies that improved product quality and delivery timelines, establishing a framework for robustness through test-driven development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providing guidance and support on best practices, coding architectures, and troubleshooting methodologies, ultimately uplifting the technical acumen of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