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over 11 years of experience in software development, primarily focusing on web and mobile applications. Highly skilled in full-stack development, particularly in the JavaScript ecosystem. Proven track record of collaborating with cross-functional teams, driving project initiatives, and delivering high-quality software solutions. Demonstrated expertise in React.js, Node.js, and TypeScript, alongside a strong understanding of security protocols and modern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HTML, CSS, Python,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Node.js, Express.js, Angular, Vue.js,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GraphQL, REST, AWS, Azure,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Terraform, Ansible, Linux, GitHub Actions,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HTTPS, TLS, PKI, Secrets Management, KMIP, SSL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critical features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Infisical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interactions, streamline deployment workflows, and enhance overall application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customer feedback, translating requirements into technical specifications and executing with precision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decisions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Infisical PKI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lines, implementing best practices for security and maintainability while driving the adoption of modern technologies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Invented novel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industry-standard security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access control while optimizing for user experience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rigorous testing protocols utilizing Jest and Cypress, ensuring the delivery of bug-free releases while continuously iterating on features based on analytical insights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security infrastructures, proving innovative approaches to automate secrets rotation and enhance data protection mechanisms, ultimately guiding the team towards cutting-edge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through code reviews and pair programming sessions, fostering a collaborative team environment while raising the overall code quality and knowledge sharing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enterprise customers for direct feature delivery, aptly communicating technical information and gathering feedback to ensure alignment with business objectives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release cycles and application stability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solutions for syncing secrets across various platforms,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ensure seamless interoperability and ease of access across services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maintaining a codebase integrity throughout the development lifecycle while adopting clean code principles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use of open-source technologies, resulted in significant cost reductions while promoting community-driven enhancements that align with organizational goals and directives during all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a multi-factor authentication system to further safeguard user accounts, enhancing security measures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Infisical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for better compliance and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engaging technical presentations for team off-sites, effectively communicating strategic visions and driving enthusiasm around ongoing project initiatives that align with enterprise goals and engineering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fostered discussions around technical debt and backlog management to promote sustainable development practices and prioritize feature delivery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frequently collaborating with cross-functional teams to drive feature initiatives and enhance overall user experience through continuous integration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Microsoft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endpoints that enabled seamless data flow for web applications while ensuring optimal performance and security compliance within the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framework migration project that transitioned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frontend performance while enhancing maintainability and scalability of existing codebases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by identifying code vulnerabilities and performance bottlenecks before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streamline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workflows while minimizing downtime during feature deployments and system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gather requirements and provide insights on technical feasibility, aligning project objectives with engineering capabilities and business goals for web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productivity and collaboration while promoting accountability and ownership in software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security protocols across applications, developing best practices around data encryption, and access control to meet compliance objectives while ensuring user trust and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reporting and analytics that improved operational efficiency across various business units in response to organization’s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manipulation, ensuring accurate reporting and data integrity for business intelligence solutions tailored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iterate on feedback for existing features, implementing changes based on customer insights and analytics data to shape product vision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onboarding new engineers, providing guidance around best practices in coding and team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productive environment for new talent.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