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 Stack Developer with 11 years of experience in software development, specializing in building robust web and mobile applications using Laravel, React, and other modern stacks. Proven track record in delivering scalable, high-quality code and collaborating with cross-functional teams to innovate and improve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HTML5, CSS3, Sass, Redux,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Laravel, PHP, Node.js, Express, RESTful APIs, GraphQL,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SQLite,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GitLab, Docker, Jenkins, Kubernetes,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Pest, Mocha, Chai, Cypress,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Heroku, CI/CD, Terraform,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efficient features using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enhance the performance and user experience of critical financial applications in a collaborative remote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enabling efficient delivery of reliable solutions and maintaining high code quality standards through regular code reviews and feedback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processes by utilizing advanced techniques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data retrieval times and system reliability under varying loads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practices employing </w:t>
      </w:r>
      <w:r w:rsidRPr="00106EA3">
        <w:rPr>
          <w:rFonts w:ascii="Roboto Light" w:eastAsia="Roboto Light" w:hAnsi="Roboto Light" w:cs="Roboto Light"/>
          <w:b/>
          <w:bCs/>
          <w:sz w:val="20"/>
          <w:szCs w:val="20"/>
        </w:rPr>
        <w:t xml:space="preserve">Pest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defect detection rates and streamlined deployment cycles for multiple applications across platforms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contributed to sprint planning, and provided updates on progress while facilitating improvements in team collaboration and productivity for ongoing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containerization and orchestration of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streamlined CI/CD pipeline that reduced deployment times significantly while enhancing code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tools like </w:t>
      </w:r>
      <w:r w:rsidRPr="00106EA3">
        <w:rPr>
          <w:rFonts w:ascii="Roboto Light" w:eastAsia="Roboto Light" w:hAnsi="Roboto Light" w:cs="Roboto Light"/>
          <w:b/>
          <w:bCs/>
          <w:sz w:val="20"/>
          <w:szCs w:val="20"/>
        </w:rPr>
        <w:t xml:space="preserve">Loki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systems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observability, allowing for quick identification and resolution of production issues along with detailed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intuitive dashboards utilizing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data metrics and application performance, providing stakeholders with insights into application health and user engagement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culture of cleanliness in code through adherence to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w:t>
      </w:r>
      <w:r w:rsidRPr="00106EA3">
        <w:rPr>
          <w:rFonts w:ascii="Roboto Light" w:eastAsia="Roboto Light" w:hAnsi="Roboto Light" w:cs="Roboto Light"/>
          <w:b/>
          <w:bCs/>
          <w:sz w:val="20"/>
          <w:szCs w:val="20"/>
        </w:rPr>
        <w:t xml:space="preserve">SOLID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resulting in reduced technical debt and improved maintainability of legacy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sharing knowledge and best practices related to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boost team competency in modern web development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best practices for asynchronous processing and caching strategies, leading to reduced loading times of financial applications, enhancing the user experience significantly for varied clientele.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a high rate of code coverage by implementing comprehensive testing strategies, which encompassed unit, integration, and end-to-end tests, aiding in faster release cycles and more reliable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multiple payment integrations, addressing specific needs within the FinTech space and supporting the scalability of transaction processing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various payment platforms, improving overall system interoperability while ensuring compliance with financial regulations and standards required in the industry for seamless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 junior developers and interns, fostering their technical growth and promoting a culture of continuous improvement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emphasizing high performance and maintainability through modular architecture and integration of best coding practices in a team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data-driven interfaces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interacting seamlessly with backend services to enhance user engagement and streamline content delivery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implement responsive designs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on both desktop and mobile environments while adhering to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for various business applications, providing external systems with secure, reliable integrations using industry-recognized protocols and authentication methods for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scrum meetings, contributing to feature discussions, sprint retrospectives, and improving team dynamics while driving project deliverables within established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Boosted performance of legacy applications through refactoring old codebase and implementing modern technologies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more efficient backend structure and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pipelines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ensuring that builds and releases could be managed efficiently and streamlined across development, staging,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like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of new features added to existing projects, enhancing product stability and customer satisfaction following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all team contributors maintained transparency in changes while minimizing conflicts through proper branching strategies during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marketing team to develop and integrate marketing tools into existing applications, aligning technical features directly with business objectives and user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to optimize database queries, restructuring existing database schemas to improve data flow and retrieval efficiency across various components of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logging and monitoring mechanisms using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quicker identification of issues and improvement of application performance metrics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