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particularly in web and mobile applications. Proficient in building robust applications using PHP, Laravel, and React paired with strong problem-solving abilities, a collaborative mindset, and a commitment to driving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React, Node.js,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Redis, PostgreSQL,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PHPUnit, Vitest, Jest, GitHub Actions,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server-side applications primarily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create dynamic web features, ensuring seamless performance across diverse projects and enhancing user experiences with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built and optimized RESTful APIs in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performance and security, which facilitated integration with various frontend applications enhancing overall system interoperability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interfaces are both responsive and engaging by leveraging modern JavaScript capabilities and best practices in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align development efforts, adopt the Agile methodology effectively, and mentor junior team members on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architecture, workflows, and system processes to promote a culture of clear communication and knowledge sharing across the engineering team, improving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S3 and Lambda for serverless functions and storage solutions, optimizing applications for performance, reliability, and cost-effectiveness in cloud environments and digital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enforce coding standards and best practices while fostering a learning environment for junior developers, emphasizing the importance of writing clean,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streamlining development workflows and enabling consistent application deployment across varying environments without configuration discrepancies.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database design and optimization tasks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high-traffic applications, ensuring quick data retrieval while implementing best practices for data management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such as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thorough quality assurance, significantly reducing bug resolution time and improving application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improvements in engineering workflows regarding CI/CD practices by integrating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leading to more frequent and dependable releases of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through effective communication skills to unblock project hurdles, allowing the team to meet deadlines while maintaining agile responsiveness to evolving project requirements and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brainstorming sessions to advocate for tech-driven enhancements and process optimizations that align with company objectives of fostering digital entrepreneurship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web applications through rigorous code audits and updates, addressing vulnerabilities effectively and ensuring user data protection as a priority.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to respond to production incidents, demonstrating commitment to system reliability and responsiveness in high-pressure situations.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managed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ensuring robust architecture and deployment for high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designs into functional user-facing features, enhancing product aesthetics and user navigation experience, enriching customer engagement through seamless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and services to extend the functionality of existing products, ensuring users had access to a wide variety of features that enhance overall satisfaction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focus on Agile methodologies, continually enhancing Agile practices within the team, improving delivery timelines and quality while fostering a cooperative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contributing to sprint planning and retrospectives to streamline processes and adapt workflow around project needs and team dynamics for better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repositories and facilitating collaborative development across diverse programming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efficient SQL queries for reporting and data analysis, assisting in making data-driven decisions that significantly contributed to product iterations and strategic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 cases and unit testing procedures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product reliability while reducing regressions in future builds through proactive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for the development team, ensuring alignment between product vision and engineering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initiatives across applications, identifying bottlenecks through profiling tools, and refactoring code to achieve enhanced system performance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and key development tools, fostering knowledge sharing and advancing skillsets within the engineering department for a cohesive team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application documentation ensuring that design decisions and architectural changes were recorded for future reference and training of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for application-related issues, ensuring timely resolution of production bugs to enhance stability and performance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emphasizing strong coding practices and collaboration among developers for a continual sharing of knowledge and tools used in developing high-quality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