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Full Stack Developer with over 11 years in software development, specializing in web and mobile applications. Proven expertise in C#, .NET, modern front-end frameworks, and secure coding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WinForms, WPF,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MVVM, MVP, RESTful APIs, Microservices, Event-Driven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Mocking, Integration Testing, OWASP, Code Reviews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scalable,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adhering to industry best practices, focusing on secure coding principles to prevent vulnerabilities and enhance software longevity.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product managers and designers, to gather requirements and devise innovative solutions, fostering an environment of knowledge sharing and collective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code reviews, advocating for best practices in coding standards while mentoring junior developers to cultivate a culture of technical excellence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stay abreast of the latest industry trends and technology advances, actively contributing to the community of practice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testing frameworks to ensure code reliability and reduce regression risks, facilitating smooth system updates without service disruption.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new features into existing desktop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optimizing performance through best-in-class memory profiling techniques to ensure application efficiency under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APIs in conjunction with front-end applications, ensuring seamless integration and alignment with business objectives while also managing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creating intuitive, user-friendly experiences while adhering to modern UX principles and accessibility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architecture,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enhance scalability and maintainability while actively participating in assessment and mitigation of project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enhance the responsiveness of user interfaces and improve the overall customer experience through dynamic content updates and interactivity.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detailed analysis of business processes and software functionalities, utilizing innovative problem-solving skills to define and architect robust system components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facilitating stand-up meetings, sprint planning, and retrospectives to ensure continuous improvement and alignment with project timelines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deployment and configuration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agility of application delivery while maintaining deployment environment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stakeholders through effective communication and collaboration, ensuring alignment between strategic goals and software development priorities for comprehensive business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mentorship to less experienced engineers, offering insights from past projects to enrich the team’s collective knowledge and expertise.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enterprise-grade software solutions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collaboration with teams to create high-quality, scalable applications tailored to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design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familiar patterns to enhance user interface experience within enterprise applications, ensuring responsive and interactive design principles were followed.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part in the full software development lifecycle,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guide project development from inception through to deployment, effectively managing timelines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providing constructive feedback and ensuring adherence to security and coding standards in projects while mentoring junior developers and interns.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and translate them into technical specifications, facilitating meaningful discussions to enhance software features and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MVC frameworks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database integrations, significantly improving data accessibility and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troubleshooting and debugging application issues, employing analytical skills to quickly identify problems and develop efficient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creating and consuming APIs, thus enabling flexible integration between various platforms and enhancing interoperability between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unit testing strategies to ensure code robustness and reliability, fostering confidence in deployment processes and reducing production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comprehensive profiling and tuning, employing diagnostics tools to reduce load times and enhance responsiveness across all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contributing insights from previous experiences to guide project direction and ensure alignment with organizational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system architectures and design patterns, assisting in knowledge sharing among team members while ensuring operational continuity.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