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Developer with over 11 years of experience in software development, specializing in Python, Django, React, and mobile applications. Proven ability to build scalable APIs and enhance user interfaces, leveraging industry trends in artificial intelligence and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 CSS, SQL, Bash,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Flask, FastAPI,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Redux, Zustand, Tailwind CSS,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Storage:</w:t>
      </w:r>
      <w:r w:rsidRPr="00106EA3">
        <w:rPr>
          <w:rFonts w:ascii="Roboto Light" w:eastAsia="Roboto Light" w:hAnsi="Roboto Light" w:cs="Roboto Light"/>
          <w:sz w:val="20"/>
          <w:szCs w:val="20"/>
        </w:rPr>
        <w:t xml:space="preserve"> PostgreSQL, MySQL,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Docker, Kubernetes, CI/CD, Git,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Emerging Technologies:</w:t>
      </w:r>
      <w:r w:rsidRPr="00106EA3">
        <w:rPr>
          <w:rFonts w:ascii="Roboto Light" w:eastAsia="Roboto Light" w:hAnsi="Roboto Light" w:cs="Roboto Light"/>
          <w:sz w:val="20"/>
          <w:szCs w:val="20"/>
        </w:rPr>
        <w:t xml:space="preserve"> OpenAI, Anthropic, LLMs, Vector Databases,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scalable APIs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security standards like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met for efficient data access and manipulation.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database schemas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data integrity across multiple applications while adapting to changing requirements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AI solutions with external providers like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11Labs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innovative features that leverage emerging technologies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manager and designers to translate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into functional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cross-platform mobile applications built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code quality, and improved usability for end users by following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deployed cloud services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infrastructure with tools like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streamline application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automated testing and deployment across different environments for consistent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and system processes while mentoring junior engineers on best practices and coding standards, fostering a culture of learning and adaptability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Zustand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complex applications, ensuring consistency and reliability in data handling across multiple components and reducing application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and user feedback to identify areas of improvement, iterating on features and enhancements to boost engagement rates through analytical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facilitated sprint planning meetings to ensure alignment with sprint goals, improving team performance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prioritize features and gather requirements effectively, allowing for the development of user-centric solutions that drive business objectives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researched new technologies and trends in software development, integrating advanced concepts into ongoing projects to maintain competitive advantage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for security and compliance while developing APIs, ensuring applications meet regulatory standards and protect sensitive data from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project risks and devised mitigation strategies, maintaining focus on quality assurance and timely delivery of software products amidst evolving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interchange and ensuring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gather requirements and translate them into technical specifications, enhancing developments through effective communication with product and design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facilitating rapid deployment cycles while maintaining a focus on code quality through effective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collaboration and code management, leading to better tracking of project versions and enhanced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high-availability database systems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database normalization and performance tuning for optimal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architectural discussions to promote clean coding practices and identify potential improvements in both legacy and new codebases,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to provide modularity and scalability in application design, integrating with cloud-based services to leverage flexible computing resources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conducting pair programming sessions to enhance skill development and promote an environment of sharing knowledge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feedback and iterate on software functionalities, ensuring deliverables aligned with business objectives and user expectations for overall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container environments for improved operational efficiency and development consistency across teams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by implementing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CSS solutions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visually appealing and functional experiences while adhering to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standups and retrospective meetings, actively participating in discussions focused on identifying bottlenecks and proposing solutions to improve team dynamics and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