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results-driven Senior Full Stack Developer with over 11 years of experience in software development focusing on building robust web and mobile applications. Expertise in Python, React, and AWS serverless technologies, leveraging modern development practices and tools to deliver high-quality software solutions. Proven ability to collaborate with cross-functional teams to drive project success in healthcare technology, utilizing predictive analytics to improve patient care.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SQL,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Tailwind CSS, Bootstrap,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REST APIs, PostgreSQL, Django,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Lambda, API Gateway, AWS CDK, Serverless Framework,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Pytest, Cypress, Unit Testing, Integration Testing, Monitoring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performance and reliability while adhering to industry best practices for code quality and security in a </w:t>
      </w:r>
      <w:r w:rsidRPr="00106EA3">
        <w:rPr>
          <w:rFonts w:ascii="Roboto Light" w:eastAsia="Roboto Light" w:hAnsi="Roboto Light" w:cs="Roboto Light"/>
          <w:b/>
          <w:bCs/>
          <w:sz w:val="20"/>
          <w:szCs w:val="20"/>
        </w:rPr>
        <w:t xml:space="preserve">AWS 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web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engagement by focusing on responsive design and interactive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clinical partners to integrate predictive analytics models into existing applications, ensuring that the systems delivered actionable insights for proactive patient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(IaC) using </w:t>
      </w:r>
      <w:r w:rsidRPr="00106EA3">
        <w:rPr>
          <w:rFonts w:ascii="Roboto Light" w:eastAsia="Roboto Light" w:hAnsi="Roboto Light" w:cs="Roboto Light"/>
          <w:b/>
          <w:bCs/>
          <w:sz w:val="20"/>
          <w:szCs w:val="20"/>
        </w:rPr>
        <w:t xml:space="preserve">AWS CDK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operational efficiency through consistent configuration and version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monitoring and observability by integrating tools for logging and metrics, fostering quicker incident response times and significantly increasing system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in best practices for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continuous improvement and professional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development methodologies including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iterative development and ensuring timely delivery of critical features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AI-assisted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productivity and enhance the quality of code outputs across multiple projects, leveraging natural language processing capabilities for software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seamless communication between cross-functional teams, effectively gathering project requirements and translating them into technical specifications, which resulted in improved project alignment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CI/CD pipelines to automate testing and deployment processes, reducing the time to market for new features and ensuring high standards of quality are maintained.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testing, including unit and integration tests using tools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performance of applications under various load conditions and user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SQL queries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speeds and improving overall application responsiveness in high-traffic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solid error handling mechanisms and logging frameworks to improve the transparency of application performance and opened paths for continuous improvement and debugging.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best practices for API design, including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and data encryption, to safeguard sensitive patient information while maintaining compliance with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through documentation and presentations around emerging technologies and trends within the </w:t>
      </w:r>
      <w:r w:rsidRPr="00106EA3">
        <w:rPr>
          <w:rFonts w:ascii="Roboto Light" w:eastAsia="Roboto Light" w:hAnsi="Roboto Light" w:cs="Roboto Light"/>
          <w:b/>
          <w:bCs/>
          <w:sz w:val="20"/>
          <w:szCs w:val="20"/>
        </w:rPr>
        <w:t xml:space="preserve">healthcare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bolstering team capabilities and industry knowledge.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high-traffic applications as a Software Engineer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user engagement through intuitive designs and fast response times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RESTful API requests efficiently, ensuring a seamless data flow between frontend and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responsive and fluid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user experience across multiple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restructuring queries and creating indexes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speed and increasing resource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delivery practices by setting up automated deployment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downtime and facilitating rapid iterations of software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application upgrade projects by refactoring legacy code and integrating modern frameworks, which improved maintainability and aligned with future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decision-making for complex systems design, identifying cost-effective and scalable approaches to meet business needs while minimizing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services and APIs to expand application functionality, ensuring smooth interoperability and adherence to best practices for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and coordinated with QA teams to ensure software met both technical specifications and user requirements, resulting in higher satisfaction rates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for development processes, standards, and best practices to ensure knowledge transfer and compliance with company policies and regulatory obligations.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such as sprint planning and retrospectives, contributing to team alignment and fostering a culture of accountability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training materials and provided support to end-users post-deployment, ensuring a smooth transition and high adoption rates for newly launched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