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Frontend Software Engineer with over 11 years of experience in software development, focusing on cutting-edge web and mobile applications. Proven expertise in React, TypeScript, and scalable architectures. Exceptional skills in delivering high-quality code while fostering collaboration and adaptability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Firebase, Amazon DynamoDB, SQLite, Cassandra,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CI/CD, Git,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React Testing Library, Selenium, Enzyme, Supertest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experience, resulting in increased engagement and satisfaction, while applying design principles and best practices for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web applications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services, which improved load times and usability for all users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cycles, and significantly reduced manual deployment efforts across all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 and product management, to define features and specifications while ensuring alignment with business goals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throughout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methodologies and analytics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user interaction and feature performance, facilitating informed decisions for ongoing product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reliability of the application before each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development processes that improved onboarding experiences and knowledge transfer for new team members,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including payment processing and geolocation services to enhance functionality and user engagement,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Maps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rapid prototyping of new features in order to validate ideas and gather stakeholder feedback quickly, streamlining the development process and accelerating time-to-market.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architecture that supports millions of users, ensuring that performance remains optimized across all aspects of the user experience and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team environment by promoting open communication and effective collaboration on development projects using agile methodologies, resulting in more streamlined workflows and ideas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to discussions about continuous improvement and adaptive project methodologies while maintaining a strong focus on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code quality and maintainability through principles of clean code and best practices, aiding in the growth of reliable systems that are easy to test and deploy.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and improve product features, which helped refine the user interface and contributed significantly to the platform’s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diverse range of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interfaces that delivered seamless interactions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refine project requirements, producing technical specifications that informed the development life cycle and guided team efforts throughout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and GraphQL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exchange between front and back-end components, ensuring application performance and logical data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the engineering team to establish coding standards and acceptable practices, resulting in a collective focus on high-quality code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identifying bugs early in the development process to reduce later-stage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maintainability and scalability while aligning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code repositories, enabling efficient team collaboration, conflict resolution, and maintaining project integrity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and prioritize key product features driven by market research, which informed development activities and focused team efforts on high-impact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to improve application performance by implementing optimization techniques and evaluating emerging technologies that enhance user experience and reduce loading times.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