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frontend Software Engineer with over 11 years of experience in software development, specializing in web and mobile applications. Proven expertise in React, TypeScript, and agile methodologies, with a strong ability to adapt quickly to evolving challenges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Context API, MobX, Recoil,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Framer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across various devices, while maintaining coding standards and best practices for modular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into functional front-end solutions, making iterative improvements based on user feedback to enhance user experience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development time and increasing consistency across projects, all while ensuring optimal performance and scalability for future updates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to enhance functionality within applications, facilitating seamless data exchange and improving overall user engagement and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and collaborated with cross-functional teams, maintaining open communication to ensure alignment on project deliverables and overcoming any technical challenges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quality standards and provide constructive feedback, fostering a culture of continuous improvement and shared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coverage and reliability, significantly reducing the incidence of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fast-changing requirements in a startup environment, demonstrating flexibility and innovativeness while delivering high-quality software features ahead of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improving data flow and enhancing component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onboarded new team members, sharing best practices and helping them acclimatize to the development environment and company culture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researched emerging technologies and frameworks, evaluating their applicability to existing projects and advocating for adoption when beneficial in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optimized browsing experience across desktop and mobile platforms, thereby increasing user retention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finalize RESTful API designs, actively contributing input to improve integration processes and enhance overall system architecture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frontend developments and relevant coding practices, ensuring clarity for current team members and future developers working on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conducted regular updates to development environments, enhancing operational efficiency and reducing manual errors.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actively participating in code reviews, ensuring adherence to best coding practices and using modern design patterns for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engagement and seamless navigation across applications, which elevated user adoption rates for several key projects throughout the duration of employment.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support the adoption of agile methodologies, which enhanced project visibility and overall product delivery through iterative cycles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processes, improving deployment efficiency and coordination across the teams, minimizing deployment downtimes and improving release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optimization efforts,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responsiveness under demanding user scenarios, resulting in robust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Blob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functionality and performance, facilitating better data management and user experience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insights into design patterns and architectural principles best suited for enterprise-level application development, thus contributing to team skill enhancement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unit and integration testing frameworks, ensuring high code reliability and quality, significantly reducing the number of high-priority bugs reaching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SQL queries and implementing caching strategies, resulting in improved response times across data-driven applications, which contributed to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RESTful APIs, enabling smooth data interaction across multiple client applications while adhering to security best practices and standards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minimal disruption to service and gaining considerable efficiency through improved processing power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provide updates on project status, fostering client relations through clear communication and timely delivery of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