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Frontend Engineer with 11 years of software development experience, specializing in building scalable web and mobile applications. Proficient in various frontend frameworks, JavaScript, and TypeScript, with a strong emphasis on user experience and best practices in security and testing.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Svelte,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Docker,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Enzyme,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Principles:</w:t>
      </w:r>
      <w:r w:rsidRPr="00106EA3">
        <w:rPr>
          <w:rFonts w:ascii="Roboto Light" w:eastAsia="Roboto Light" w:hAnsi="Roboto Light" w:cs="Roboto Light"/>
          <w:sz w:val="20"/>
          <w:szCs w:val="20"/>
        </w:rPr>
        <w:t xml:space="preserve"> Responsive Design, Accessibility, UI/UX Principles, Component Architecture, State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Solidity, Web3.js, Wormhole Protocol, Decentralized Applications (dApps)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highly versatile </w:t>
      </w:r>
      <w:r w:rsidRPr="00106EA3">
        <w:rPr>
          <w:rFonts w:ascii="Roboto Light" w:eastAsia="Roboto Light" w:hAnsi="Roboto Light" w:cs="Roboto Light"/>
          <w:b/>
          <w:bCs/>
          <w:sz w:val="20"/>
          <w:szCs w:val="20"/>
        </w:rPr>
        <w:t xml:space="preserve">Wormhole TypeScript 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developers to seamlessly interact with multiple blockchain protocols, ensuring robust performance and reliable functionality across various platforms and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maintenance and improvement of both functional and unit testing frameworks while championing best practices for secure frontend development, directly collaborating with dedicated </w:t>
      </w:r>
      <w:r w:rsidRPr="00106EA3">
        <w:rPr>
          <w:rFonts w:ascii="Roboto Light" w:eastAsia="Roboto Light" w:hAnsi="Roboto Light" w:cs="Roboto Light"/>
          <w:b/>
          <w:bCs/>
          <w:sz w:val="20"/>
          <w:szCs w:val="20"/>
        </w:rPr>
        <w:t xml:space="preserve">security researchers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potential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development of user-friendly and efficient </w:t>
      </w:r>
      <w:r w:rsidRPr="00106EA3">
        <w:rPr>
          <w:rFonts w:ascii="Roboto Light" w:eastAsia="Roboto Light" w:hAnsi="Roboto Light" w:cs="Roboto Light"/>
          <w:b/>
          <w:bCs/>
          <w:sz w:val="20"/>
          <w:szCs w:val="20"/>
        </w:rPr>
        <w:t xml:space="preserve">Wormhole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widget, empowering developers to integrate </w:t>
      </w:r>
      <w:r w:rsidRPr="00106EA3">
        <w:rPr>
          <w:rFonts w:ascii="Roboto Light" w:eastAsia="Roboto Light" w:hAnsi="Roboto Light" w:cs="Roboto Light"/>
          <w:b/>
          <w:bCs/>
          <w:sz w:val="20"/>
          <w:szCs w:val="20"/>
        </w:rPr>
        <w:t xml:space="preserve">Wormhole-powered asset transfers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their applications through clean and maintainable component architecture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best practices by promoting static type checking, ensuring more reliable code and reducing runtime errors, significantly enhancing developer productivity and the overall quality of released components and SDKs.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stay updated on the latest </w:t>
      </w:r>
      <w:r w:rsidRPr="00106EA3">
        <w:rPr>
          <w:rFonts w:ascii="Roboto Light" w:eastAsia="Roboto Light" w:hAnsi="Roboto Light" w:cs="Roboto Light"/>
          <w:b/>
          <w:bCs/>
          <w:sz w:val="20"/>
          <w:szCs w:val="20"/>
        </w:rPr>
        <w:t xml:space="preserve">web3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applying new insights to existing projects and informing strategies for optimizing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the team around emerging technologies, encouraging a culture of continuous learning and adaptability, which led to improved solution delivery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proficiency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performance-oriented web applications used by millions, focusing on enhancing customer experience and addressing end-user needs proactively during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existing workflows and suggested innovative solutions to streamline processes that led to enhanced productivity and a more responsive development cycle, ensuring timely delivery of high-quality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implemented responsive design techniques, ensuring all frontend components are mobile-friendly and provide a seamless experience across a wide range of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to peers while mentoring junior engineers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modern frontend development, fostering a strong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estimation and sprint planning discussions, leveraging 11 years of industry experience to provide realistic timelines and achievable goals that align with overall business objectives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testing, and deploying applications in streamlined workflows, enhancing collaboration between development and operations teams to ensure consistent environments across all stages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craft engaging user interfaces that prioritize user experience and accessibility, embodying the principles of effective web design and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into frontend applications, facilitating efficient data fetching and enhanced performance, while maintaining strong adherence to code quality and maintainability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feedback and iterative development processes, ensuring completed components reliably serve client needs while continuously seeking ways to improve user satisfaction and engagement through design and technology.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multi-tier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user experiences, focusing on performance and maintainability alongside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codebases to modern frameworks, allowing for better scalability and performance, while educating teams on new structural paradigms and development efficiencies spurred by new toolsets.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protocols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culture of testing across teams and ensuring code reliability while minimizing defects during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mockups into responsive and stylish user interfaces, applying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visual appeal and accessibility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for seamless data visualization and richer user interactions, examining data fetching strategies to enhance the user journey and retain engagement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to mentor junior developers by leading training sessions on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and coding best practices, fostering a collaborative learning environment that promotes technical growth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stand-ups, sprint planning, and retrospectives, driving team effort towards continuous improvement and successful delivery of software features within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maintain clean codebases while enabling collaborative work practices, ensuring all changes followed a structured and effective workflow that facilitated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 source projects that involved working with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understanding decentralized systems to explore new features and ensure best practices for frontend security were utilized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analyses using metrics and user feedback, establishing benchmarks to optimize code further and refine overall application interaction, ultimately focusing on usability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notably backend developers, to define APIs and ensure effective data interchange among platforms while aligning both frontend and backend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frontend build processes through effective use of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speed and reducing redundancy within the coding workflow.</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