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Frontend Engineer with 11 years of experience in software development, specializing in web and mobile applications. Proficient in building high-quality, scalable solutions with a focus on React, NodeJS, and AI-driven technologies. Committed to enhancing performance and collaboration within cross-functional teams to achieve optimal results in technology execution and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 (ES6), HTML, CSS, TypeScript, Cypress,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Ruby on Rails, MongoDB, Elasticsearch, REST APIs, GraphQL, Express.js,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CI/CD,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Performance, Accessibility, SEO Optimization, Code Review, Agile Methodologies, Test Driven Development, Microservices,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Trello, Confluence, Zoom, Figma, Miro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develop robust, engaging, and user-friendly frontend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optimal performance and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before deployment, while actively participating in code reviews to uphold best practices and maintain consistency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cater to varying devices, ensuring cross-browser compatibility and accessibility requirements were met in adherence to the best UX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scripting, enabling the construction of efficient APIs and streamlining the communication between the frontend and backend components of applications, enhancing the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improvement measures by monitoring application metrics and refactoring code where necessary to meet high standards of scalability and speed, ultimately contributing to improved user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effectively communicating project progress, blockers, and insights, fostering a culture of collaboration and accountability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 within the team, mentoring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development workflows, to promote a culture of continuous learning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code reuse and maintainability across various product initiatives, showcasing adaptability in addressing diverse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operational workflows to reduce time from development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of AI-driven solutions into development processes, improving productivity through innovative code generation and debugging techniques that aligned with the company’s AI-native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sessions, gathering feedback for system enhancements leading to improved customer satisfaction and a deeper understanding of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of projects and technologies, creating detailed guides for future reference to assist team members and onboard new hires efficiently, thus improving team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performance optimization, focusing on reducing page load times through strategic code splitting and minification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production builds.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Driving initiatives towards continuous improvement in code quality, facilitating weekly discussions on effective strategies for automation and bug fixing within team members as part of agile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interactive design processes with product designers, ensuring that visual components aligned with user interface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re-architecting components to enhance modularity and the overall performance of the systems in line with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 scrum environment, participated in sprint planning, reviews, and retrospective meetings, collaborating with team members effectively to align project goals with stakeholders’ expectations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responsible for the integration of microservices within cloud-native applications that utilized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operations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libraries and frameworks, thus accelerating the time-to-market for feature releases by optimizing code and improving maintainability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providing feedback and suggestions based on industry best practices to enhance system robustness and scalability while ensuring alignment with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merged pull requests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 to uphold team practices and coding standards, ensuring quality and functionality were prioritized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libraries that detailed specifications and usage patterns to improve knowledge transfer among team members and reduce onboarding time for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object-oriented programming concepts, design patterns, and best practices in software engineering, fostering skill development and greater project contributions from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analytics and optimizations, utilizing tools for monitoring front-end performance, allowing for effective troubleshooting processes that enhanced application reliability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engaging user interfaces, translating design mockups into functional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design techniques to ensure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understand business requirements, translating them into technical solutions and defining project scopes with clarity to mitigate delivery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debugging sessions to address production issues in real-time, demonstrating problem-solving skills and collaborative efforts with cross-functional teams to restore and enhance service availability.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