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Senior Software Engineer with over 11 years of experience in software development, specializing in web and mobile applications. Proven track record of leading technical initiatives and delivering high-quality features using modern Frontend technologies including React and Next.js. Adept at mentoring teams, balancing technical depth with stakeholder communication, and driving frontend architecture improvements to optimize performance and user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Next.js, TypeScript, JavaScript, HTML5, CSS3, Sass, Styled Components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State Management:</w:t>
      </w:r>
      <w:r w:rsidRPr="00106EA3">
        <w:rPr>
          <w:rFonts w:ascii="Roboto Light" w:eastAsia="Roboto Light" w:hAnsi="Roboto Light" w:cs="Roboto Light"/>
          <w:sz w:val="20"/>
          <w:szCs w:val="20"/>
        </w:rPr>
        <w:t xml:space="preserve"> Redux, MobX, TanStack Query, React Context API, Recoil, Zustand, Apollo Client, Jotai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Build and Tooling:</w:t>
      </w:r>
      <w:r w:rsidRPr="00106EA3">
        <w:rPr>
          <w:rFonts w:ascii="Roboto Light" w:eastAsia="Roboto Light" w:hAnsi="Roboto Light" w:cs="Roboto Light"/>
          <w:sz w:val="20"/>
          <w:szCs w:val="20"/>
        </w:rPr>
        <w:t xml:space="preserve"> Webpack, Vite, Babel, NPM, Yarn, ESLint, Prettier, Rollup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Jest, Vitest, React Testing Library, Playwright, Cypress, Mocha, Chai, Enzyme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Deployment &amp; CI/CD:</w:t>
      </w:r>
      <w:r w:rsidRPr="00106EA3">
        <w:rPr>
          <w:rFonts w:ascii="Roboto Light" w:eastAsia="Roboto Light" w:hAnsi="Roboto Light" w:cs="Roboto Light"/>
          <w:sz w:val="20"/>
          <w:szCs w:val="20"/>
        </w:rPr>
        <w:t xml:space="preserve"> Docker, Kubernetes, GitLab CI, GitHub Actions, CircleCI, Travis CI, Heroku,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Performance Optimization:</w:t>
      </w:r>
      <w:r w:rsidRPr="00106EA3">
        <w:rPr>
          <w:rFonts w:ascii="Roboto Light" w:eastAsia="Roboto Light" w:hAnsi="Roboto Light" w:cs="Roboto Light"/>
          <w:sz w:val="20"/>
          <w:szCs w:val="20"/>
        </w:rPr>
        <w:t xml:space="preserve"> Core Web Vitals, Lighthouse, PageSpeed Insights, Performance budgets, Lazy loading, Code splitting, Service Workers, Progressive Web Apps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design and implementation of complex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driving technical strategy for frontend architecture while ensuring alignment of user experience with business objectives and engineering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convert business requirements into technical solutions, advocating for </w:t>
      </w:r>
      <w:r w:rsidRPr="00106EA3">
        <w:rPr>
          <w:rFonts w:ascii="Roboto Light" w:eastAsia="Roboto Light" w:hAnsi="Roboto Light" w:cs="Roboto Light"/>
          <w:b/>
          <w:bCs/>
          <w:sz w:val="20"/>
          <w:szCs w:val="20"/>
        </w:rPr>
        <w:t xml:space="preserve">frontend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clearly communicating complex ideas to non-technical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mid-level engineers through code reviews and pair programming, fostering a culture of continuous learning and shared knowledge within the frontend team, thus enhancing overall team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end-to-end delivery of high-complexity features while managing stakeholder expectations and balancing technical depth with strategic product goals to ensure timely and quality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across various devices by implementing performance best practices, including </w:t>
      </w:r>
      <w:r w:rsidRPr="00106EA3">
        <w:rPr>
          <w:rFonts w:ascii="Roboto Light" w:eastAsia="Roboto Light" w:hAnsi="Roboto Light" w:cs="Roboto Light"/>
          <w:b/>
          <w:bCs/>
          <w:sz w:val="20"/>
          <w:szCs w:val="20"/>
        </w:rPr>
        <w:t xml:space="preserve">Core Web Vitals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monitoring and strategic analysis of page load times and user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strategies using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Playwright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conducting code quality reviews that improved maintainability and reliability of deployed code.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modern monitoring and observability tools to enhance production debugging capabilities and facilitate proactive management of application performance and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secure authentication flows using </w:t>
      </w:r>
      <w:r w:rsidRPr="00106EA3">
        <w:rPr>
          <w:rFonts w:ascii="Roboto Light" w:eastAsia="Roboto Light" w:hAnsi="Roboto Light" w:cs="Roboto Light"/>
          <w:b/>
          <w:bCs/>
          <w:sz w:val="20"/>
          <w:szCs w:val="20"/>
        </w:rPr>
        <w:t xml:space="preserve">OAuth2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JWTs, ensuring compliance with security standards while enhancing user experience during login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introduction of new tools and technologies to improve development velocity and code quality, contributing to the overall enhancement of the engineering process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 testing-first approach by promoting unit and integration testing, which significantly improved the resilience of the </w:t>
      </w:r>
      <w:r w:rsidRPr="00106EA3">
        <w:rPr>
          <w:rFonts w:ascii="Roboto Light" w:eastAsia="Roboto Light" w:hAnsi="Roboto Light" w:cs="Roboto Light"/>
          <w:b/>
          <w:bCs/>
          <w:sz w:val="20"/>
          <w:szCs w:val="20"/>
        </w:rPr>
        <w:t xml:space="preserve">frontend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codebase and reduced regression bugs during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collaboration with UX/UI designers and other stakeholders to ensure technical constraints were understood and considered throughout the design and implementation process, resulting in cohesive and efficient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evaluation and selection of </w:t>
      </w:r>
      <w:r w:rsidRPr="00106EA3">
        <w:rPr>
          <w:rFonts w:ascii="Roboto Light" w:eastAsia="Roboto Light" w:hAnsi="Roboto Light" w:cs="Roboto Light"/>
          <w:b/>
          <w:bCs/>
          <w:sz w:val="20"/>
          <w:szCs w:val="20"/>
        </w:rPr>
        <w:t xml:space="preserve">frontend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that aligned with the company's strategic vision, ensuring seamless integration with existing systems and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accessibility standards and best practices across all </w:t>
      </w:r>
      <w:r w:rsidRPr="00106EA3">
        <w:rPr>
          <w:rFonts w:ascii="Roboto Light" w:eastAsia="Roboto Light" w:hAnsi="Roboto Light" w:cs="Roboto Light"/>
          <w:b/>
          <w:bCs/>
          <w:sz w:val="20"/>
          <w:szCs w:val="20"/>
        </w:rPr>
        <w:t xml:space="preserve">frontend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enhancing usability for diverse audiences and promoting an inclusive digital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development processes using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enhancing deployment speed and reducing time to market for critical </w:t>
      </w:r>
      <w:r w:rsidRPr="00106EA3">
        <w:rPr>
          <w:rFonts w:ascii="Roboto Light" w:eastAsia="Roboto Light" w:hAnsi="Roboto Light" w:cs="Roboto Light"/>
          <w:b/>
          <w:bCs/>
          <w:sz w:val="20"/>
          <w:szCs w:val="20"/>
        </w:rPr>
        <w:t xml:space="preserve">frontend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multiple high-visibility projects through all phases of the software development lifecycle, exhibiting strong leadership qualities and technical expertise in agile environments.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complex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a fast-paced environment, ensuring robust performance and responsive design across various devices and browsers.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to design user-friendly interfaces and enhance user engagement, translating business needs into technical specifications and delivering user-centric solutions based on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testing and validation of new features to ensure compatibility and user satisfaction, utilizing various frameworks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 Testing Library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code stability.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the adoption of Agile methodologies and driven teams towards iterative development practices, improving project management and delivery times for critical initiatives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team technical capabilities by introducing modern design patterns and frameworks, resulting in improved productivity and a culture of continuous improvement among engineers.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stakeholders to negotiate technical requirements and offer actionable insights into project feasibility, ensuring alignment on delivery timelines and project scope changes to meet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using analytics tools and dashboards, implementing optimizations that significantly improved user experience metrics and enhanced application efficiency under load.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constructive feedback to peers, enhancing team knowledge and overall code quality, while ensuring adherence to coding standards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API endpoints for seamless data retrieval and user interaction across platforms, prioritizing performance and responsiveness for improved user experiences during real-time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and knowledge-sharing sessions to elevate team skill sets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enthusiasm for ongoing learning and adaptation to new technologies within the development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the software development workflow through improved version control practices and collaboration tools, enhancing team efficiency and coordination in project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applications and development processes, contributing to knowledge transfer and onboarding efforts for new team members, while ensuring clarity of architectural decisions.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