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Frontend Engineer with 11 years in software development, focusing on creating high-performance web and mobile applications using React and React Native. Proven skills in comprehensive testing and documentation processes promote high-quality deliverables. My expertise lies in collaborating with cross-functional teams to produce scalable, maintainable solutions aligned with business objectives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Jest, React Testing Library, Detox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Continuous Integration,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Documentation, Architectural Diagrams, Code Comments, Agile Methodologies, Cross-Functional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responsive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to accommodate diverse user requirements and business needs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designers, and backend engineers to gather clear requirements, translating them into fully functional, intuitive frontend components that enhance user experience and promote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reducing the number of defects through rigorous unit, integration, and end-to-end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complex codebases including API documentation and architectural diagrams, promoting knowledge sharing and ensuring that onboarding for new team members is efficient and straightforward.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frontend development and testing, fostering a culture of continuous learning and performance improvement within the team while encouraging the adoption of high-quality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management efficiencies, enabling the team to respond rapidly to feedback and changes while delivering incremental value to stakeholders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a high standard of code quality, emphasizing the importance of clean, maintainable code and best practices to enhance collaboration among team members and facilitate smoother project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efficiency and user experience by managing complex UI states effectively across all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discussions around emerging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consistently integrating new solutions and methodologies to bolster the team's technical capability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a continuous delivery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tools to streamline deployment processes, shifting left on testing to enhance delivery speed and reduce production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solutions to optimize application performance, utilizing profiling tools to analyze and refine component rendering behavior, code execution speed, and operational resource management across all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build tools,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asset management and transpiling processes which ensured seamless compatibility across various browsers and devices, enhancing overall application accessibility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around architectural designs, improving decision-making quality through informed perspectives on performance, scalability, and maintainability of implemented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systematically improving legacy codebases to align with current technological best practices, thereby reducing complexities and enhancing overall system efficiency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testing frameworks as they emerged,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mobile application testing, ensuring a proactive approach in maintaining application robustness and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cutting-edge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dynamic engineering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improving product features through user-centered design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that adhere to stakeholder requirements and client responses, ensuring high user engagement and satisfaction levels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improving coding standards, keeping high attention to detail and promoting a quality-first approach while mentoring junior developers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automated testing frameworks to create a robust testing environment, extensively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to ensure product stability and quality while drastically reducing unexpected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adaptive design patterns across various projects, ensuring a consistent and optimal user experience on both web and mobile platforms, followed by continuous performance optimization efforts throughout cyle.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team adoption of best practices, including Test-Driven Development (TDD), resulting in improved visibility of code quality over time and the increased reliability of system implementations and user acceptance tests.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direction in the adoption of new tools and technologies as they emerged, facilitating ongoing professional development and technological growth for both myself and my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and CI/CD processes to streamline project workflows, fostering efficient development iterations and reducing bottlenecks while enhancing overall throughput and product delivery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ensuring all tasks contribute to broader project goals while addressing impediments promptly to maintain productivity focus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of complex systems, evaluating trade-offs of proposed solutions and ensuring team alignment towards scalable and maintainable code structures while keeping user needs front-of-mind.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performance monitoring tools to optimize applications post-deployment, proactively diagnosing performance bottlenecks, executing investigations, and implementing solutions that improved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members, disseminating insights from current trends in technology, specifically focusing on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tooling to broaden collaborative influence and engineering approaches.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