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software development, specializing in web and mobile applications. Proven expertise in Angular, React, architecture design, RESTful API integration, and cloud-based environments. Adept at mentoring and leading teams while driving performance and fostering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(ES6+), HTML5, CSS3, Angular (12+),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Enterprise Development:</w:t>
      </w:r>
      <w:r w:rsidRPr="00106EA3">
        <w:rPr>
          <w:rFonts w:ascii="Roboto Light" w:eastAsia="Roboto Light" w:hAnsi="Roboto Light" w:cs="Roboto Light"/>
          <w:sz w:val="20"/>
          <w:szCs w:val="20"/>
        </w:rPr>
        <w:t xml:space="preserve"> Single Page Applications (SPA), REST APIs, Microservices, Event-Driven Architecture, Responsive Design, Cross-Browser Compatibility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Azure DevOps, CI/CD Pipelines, API Management, Azure Event Hubs,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Jest, Karma, Webpack,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Best Practices:</w:t>
      </w:r>
      <w:r w:rsidRPr="00106EA3">
        <w:rPr>
          <w:rFonts w:ascii="Roboto Light" w:eastAsia="Roboto Light" w:hAnsi="Roboto Light" w:cs="Roboto Light"/>
          <w:sz w:val="20"/>
          <w:szCs w:val="20"/>
        </w:rPr>
        <w:t xml:space="preserve"> Agile Development, Code Reviews, Mentorship, Collaborative Tools, Documentation, Frontend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scalable Single Page Applications (SPAs)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enhanced user experiences across diverse digital platforms for an enterprise-level client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w:t>
      </w:r>
      <w:r w:rsidRPr="00106EA3">
        <w:rPr>
          <w:rFonts w:ascii="Roboto Light" w:eastAsia="Roboto Light" w:hAnsi="Roboto Light" w:cs="Roboto Light"/>
          <w:b/>
          <w:bCs/>
          <w:sz w:val="20"/>
          <w:szCs w:val="20"/>
        </w:rPr>
        <w:t xml:space="preserve">UI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modules utilizing </w:t>
      </w:r>
      <w:r w:rsidRPr="00106EA3">
        <w:rPr>
          <w:rFonts w:ascii="Roboto Light" w:eastAsia="Roboto Light" w:hAnsi="Roboto Light" w:cs="Roboto Light"/>
          <w:b/>
          <w:bCs/>
          <w:sz w:val="20"/>
          <w:szCs w:val="20"/>
        </w:rPr>
        <w:t xml:space="preserve">modern 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development efficiency and maintaining a cohesive design language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backend developers to facilitate seamless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enterprise backend services, ensuring high performance and a smooth user interface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w:t>
      </w:r>
      <w:r w:rsidRPr="00106EA3">
        <w:rPr>
          <w:rFonts w:ascii="Roboto Light" w:eastAsia="Roboto Light" w:hAnsi="Roboto Light" w:cs="Roboto Light"/>
          <w:b/>
          <w:bCs/>
          <w:sz w:val="20"/>
          <w:szCs w:val="20"/>
        </w:rPr>
        <w:t xml:space="preserve">API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between frontend applications and backend systems, implementing best practices to foster seamless communication and data exchange.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performance, responsiveness, and accessibility across web applications through rigorous testing and adherence to industry </w:t>
      </w:r>
      <w:r w:rsidRPr="00106EA3">
        <w:rPr>
          <w:rFonts w:ascii="Roboto Light" w:eastAsia="Roboto Light" w:hAnsi="Roboto Light" w:cs="Roboto Light"/>
          <w:b/>
          <w:bCs/>
          <w:sz w:val="20"/>
          <w:szCs w:val="20"/>
        </w:rPr>
        <w:t xml:space="preserve">web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API Management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strategize API integrations, optimizing workflows and enhancing data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event-driven architectures by integrating with </w:t>
      </w:r>
      <w:r w:rsidRPr="00106EA3">
        <w:rPr>
          <w:rFonts w:ascii="Roboto Light" w:eastAsia="Roboto Light" w:hAnsi="Roboto Light" w:cs="Roboto Light"/>
          <w:b/>
          <w:bCs/>
          <w:sz w:val="20"/>
          <w:szCs w:val="20"/>
        </w:rPr>
        <w:t xml:space="preserve">Azure Event Hubs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PubSub-based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and efficient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enforce frontend development best practices and foster a culture of quality and inclusivity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on </w:t>
      </w:r>
      <w:r w:rsidRPr="00106EA3">
        <w:rPr>
          <w:rFonts w:ascii="Roboto Light" w:eastAsia="Roboto Light" w:hAnsi="Roboto Light" w:cs="Roboto Light"/>
          <w:b/>
          <w:bCs/>
          <w:sz w:val="20"/>
          <w:szCs w:val="20"/>
        </w:rPr>
        <w:t xml:space="preserve">frontend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practices, contributing to elevated team performance and skills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cross-browser compatibility and responsive design across devices, leading to improved user satisfaction and consistent performance regardless of the platform used.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workflows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enabling rapid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modern design patterns while navigating the complexities of enterprise-level applications, honing skills in critical thinking and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introduce emerging technologies and trends to team members, fostering an environment of continuous learning and innovation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 interaction with UX designers to align user needs and expectations with technical capabilities to ensure cohesive product vision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and maintained logging and monitoring solutions within applications to facilitate proactive issue detection and resolution.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t>
      </w:r>
      <w:r w:rsidRPr="00106EA3">
        <w:rPr>
          <w:rFonts w:ascii="Roboto Light" w:eastAsia="Roboto Light" w:hAnsi="Roboto Light" w:cs="Roboto Light"/>
          <w:b/>
          <w:bCs/>
          <w:sz w:val="20"/>
          <w:szCs w:val="20"/>
        </w:rPr>
        <w:t xml:space="preserve">enterprise-level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and responsiveness to meet the changing needs of clients in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streamlining data flow and improving system performance across integrated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building dynamic </w:t>
      </w:r>
      <w:r w:rsidRPr="00106EA3">
        <w:rPr>
          <w:rFonts w:ascii="Roboto Light" w:eastAsia="Roboto Light" w:hAnsi="Roboto Light" w:cs="Roboto Light"/>
          <w:b/>
          <w:bCs/>
          <w:sz w:val="20"/>
          <w:szCs w:val="20"/>
        </w:rPr>
        <w:t xml:space="preserve">UI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the development of rich interactive web applications with improved usability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daily stand-ups and sprint planning sessions to ensure alignment among team members and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consumption, ensuring clarity and understanding for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promoted best practices in frontend development, including component-based architecture, improving maintainability and scalability of code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 safety, enhancing code reliability and reducing the potential for runtime errors in large code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optimizing the CI/CD workflow and reducing deployment times significantly while enhancing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for production issues, leveraging strong analytical skills to swiftly diagnose and rectify application performance issues under pressure.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modern frontend development techniques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preparing them for advanced project responsibilities and enhancing team skill 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compliance standards by implementing testing and validation strategies for all developed applications in a tightly regulated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technical solutions, fostering strong relationships that contributed to project success and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