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developing web and mobile applications. Proficient in React and JavaScript environments, with a proven ability to collaborate effectively with cross-functional teams to deliver high-quality products. Passionate about enhancing user experiences through innovative solutions and solid technical foundations.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Next.js, Tailwind CSS,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Node.js, Webpack, Babel, Jest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Platforms and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Firebase, Docker,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CircleCI, Mocha, Cypress, Selenium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front-end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performance and user experience across different devices and platforms while adhering to best practices in UI design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 designers and backend teams to architect high-quality solutions, leading the implementation of features and enhancements that increased user engagement and satisfaction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RESTful and GraphQL APIs, ensuring seamless data integration and efficient processing for high-load applications while maintaining rigorous security standards and adhering to coding guidelines.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deployment practices,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application deployment and infrastructure management, which enhanced responsiveness and reliability of the technical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pair programming sessions to maintain high-quality code, sharing insights and enhancing team expertise while actively participating in the Agile software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application performance and implemented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testing, enhancing application reliability and decreasing bug resolution time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led hackathons and collaborative workshops, fostering a culture of innovation and problem-solving, which encouraged team members to explore new technologies and methodologies regularly.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extensive documentation for internal tools and APIs, contributing to shared knowledge and facilitating onboarding processes for new engineers and increasing overall team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development workflows by integrating CI/CD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team, streamlining the coding process, and reducing build times while enhancing the overall quality of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user feedback and analytics to refine UI design and improve application features iteratively, ensuring alignment with business objectives and improving user satisfaction significantly with each release.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Resolved complex technical challenges related to browser compatibility and responsive design, employing modern CSS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achieve cohesive and seamless cross-device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team stand-ups and retrospectives to optimize workflow and ensure clear communication of project status and dependencies while maintaining close alignment with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providing guidance on best practices in front-end development, fostering skill growth, and contributing to a collaborative and supportive team environment throughout all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system architecture for new projects that embraced scalability and modularity, ensuring systems could evolve without interruption as user demands increased over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state management techniques and patterns within the front-end stack to maintain organized codebases and facilitate ease of feature expansion over multiple project iterations.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developing enterprise-level front-end applications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building responsive and interactive user interfaces that enhanced overall user experience and increased client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and coding standards in an Agile environment, collaborating with cross-functional teams to design and develop efficient web applications tailored to client specifications.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state management, leading to rapid development cycles and improved maintainability of the codebase, which allowed for greater efficiency in meeting project deadlines.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integrated third-party APIs to leverage existing platforms, improving application functionality and features, and actively contributing to discussions on API design and integration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analysis and code reviews to identify bottlenecks and optimize the application, which significantly improved load times and responsiveness for high-traffic scenarios.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designers and product managers to understand user needs and translate those into technical specifications, ensuring end products met both business and user requirements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automated testing suites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application behavior, which contributed to a higher quality code and significantly reduced rollback incidents during production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fostering a collaborative culture through weekly brainstorming sessions, where developers explored innovative technical solutions and contributed to the strategic direction of product developments and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initiatives to migrate legacy codebases to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streamlining workflows and improving maintainability while reducing technical debt and enhancing scalability across applications and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the use of modern CSS methodologies alongside JavaScript frameworks to create cohesive, performant web applications that adhered to industry standards for accessibility and usability across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and design reviews to uphold quality standards and drive continuous improvement within the development team, effectively decreasing error rates and increasing camaraderie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documentation guidelines for application architecture and standards, ensuring a resourceful reference for development teams and facilitating knowledge preservation across projects.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