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11 years in web and mobile applications. Proven ability to build and deploy custom solutions that empower enterprise clients. Skilled in Python, TypeScript, and enterprise API integrations, with a strong background in AI and machine learning systems. Excellent communicator, adept at solving complex problems with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Java, C#, Go, Swift,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Node.js, Express.js, Vue.js, TensorFlow,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Handling:</w:t>
      </w:r>
      <w:r w:rsidRPr="00106EA3">
        <w:rPr>
          <w:rFonts w:ascii="Roboto Light" w:eastAsia="Roboto Light" w:hAnsi="Roboto Light" w:cs="Roboto Light"/>
          <w:sz w:val="20"/>
          <w:szCs w:val="20"/>
        </w:rPr>
        <w:t xml:space="preserve"> PostgreSQL, MongoDB, MySQL, Redis, Elasticsearch, SQLAlchemy, GraphQL,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Docker, Kubernetes, CI/CD,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Integration &amp; Tools:</w:t>
      </w:r>
      <w:r w:rsidRPr="00106EA3">
        <w:rPr>
          <w:rFonts w:ascii="Roboto Light" w:eastAsia="Roboto Light" w:hAnsi="Roboto Light" w:cs="Roboto Light"/>
          <w:sz w:val="20"/>
          <w:szCs w:val="20"/>
        </w:rPr>
        <w:t xml:space="preserve"> REST, SOAP, WebSockets, OAuth, GraphQL, Zapier, MuleSoft,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Tools:</w:t>
      </w:r>
      <w:r w:rsidRPr="00106EA3">
        <w:rPr>
          <w:rFonts w:ascii="Roboto Light" w:eastAsia="Roboto Light" w:hAnsi="Roboto Light" w:cs="Roboto Light"/>
          <w:sz w:val="20"/>
          <w:szCs w:val="20"/>
        </w:rPr>
        <w:t xml:space="preserve"> Scikit-learn, Keras, OpenAI API, ChatGPT, LangChain, FastMCP, Vercel AI SDK, Agents SDK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custom </w:t>
      </w:r>
      <w:r w:rsidRPr="00106EA3">
        <w:rPr>
          <w:rFonts w:ascii="Roboto Light" w:eastAsia="Roboto Light" w:hAnsi="Roboto Light" w:cs="Roboto Light"/>
          <w:b/>
          <w:bCs/>
          <w:sz w:val="20"/>
          <w:szCs w:val="20"/>
        </w:rPr>
        <w:t xml:space="preserve">MCP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servers tailored to enterprise needs,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solid foundational code that seamlessly integrates with customer workflows and data streams while ensuring robustness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clients through dedicated discovery sessions, using strong </w:t>
      </w:r>
      <w:r w:rsidRPr="00106EA3">
        <w:rPr>
          <w:rFonts w:ascii="Roboto Light" w:eastAsia="Roboto Light" w:hAnsi="Roboto Light" w:cs="Roboto Light"/>
          <w:b/>
          <w:bCs/>
          <w:sz w:val="20"/>
          <w:szCs w:val="20"/>
        </w:rPr>
        <w:t xml:space="preserve">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bridge technical and business specifications, accurately translating complex requirements into high-quality, customized solutions that deeply satisfy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Prototyped rapid MVPs utilizing various frameworks like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validating concepts quickly and efficiently while adapting to evolving customer feedback to enhance the deployment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 of various enterprise systems using RESTful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developing tailored solutions that enabled data flow, security compliance, and seamless user experiences across multiple platforms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deep-dives with stakeholders to address unique issues, employing </w:t>
      </w:r>
      <w:r w:rsidRPr="00106EA3">
        <w:rPr>
          <w:rFonts w:ascii="Roboto Light" w:eastAsia="Roboto Light" w:hAnsi="Roboto Light" w:cs="Roboto Light"/>
          <w:b/>
          <w:bCs/>
          <w:sz w:val="20"/>
          <w:szCs w:val="20"/>
        </w:rPr>
        <w:t xml:space="preserve">problem-solving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tactics and creative coding strategies while maintaining an eye on business objectives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implementing solutions that incorporated </w:t>
      </w:r>
      <w:r w:rsidRPr="00106EA3">
        <w:rPr>
          <w:rFonts w:ascii="Roboto Light" w:eastAsia="Roboto Light" w:hAnsi="Roboto Light" w:cs="Roboto Light"/>
          <w:b/>
          <w:bCs/>
          <w:sz w:val="20"/>
          <w:szCs w:val="20"/>
        </w:rPr>
        <w:t xml:space="preserve">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enabling clients to leverage advanced capabilities in their operations and maintaining a continuous improvement cycle based on usage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improving foundational platforms using insights from deployments, identifying common patterns and challenges to iteratively enhance tools and documentation for better customer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sessions to educate clients on the importance of enterprise security and compliance measures, instilling best practices in data privacy, ensuring smooth transitions during integrations while maintaining trust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deployment process, enhancing the scalability and maintainability of applications while ensuring compliance with best practices in enterprise-grade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promoting </w:t>
      </w:r>
      <w:r w:rsidRPr="00106EA3">
        <w:rPr>
          <w:rFonts w:ascii="Roboto Light" w:eastAsia="Roboto Light" w:hAnsi="Roboto Light" w:cs="Roboto Light"/>
          <w:b/>
          <w:bCs/>
          <w:sz w:val="20"/>
          <w:szCs w:val="20"/>
        </w:rPr>
        <w:t xml:space="preserve">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knowledge-sharing, which led to more cohesive project management and the successful execution of complex integrations within tight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escalating technical challenges with agility, creating unique solutions that are both innovative and aligned with client business goals, demonstrating exceptional adaptability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consistent communication with diverse stakeholders, ensuring all parties were informed and engaged throughout the lifecycle of development, fostering a positive working environment, and boosting project morale.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technical solutions that aided in user onboarding and support, ensuring that all involved personnel understood the solutions implemented and could utilize them effectively post-deployment.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knowledge on best practices for coding standards and enterprise project methodologies, helping to elevate team capabilities and ensuring consistent quality across all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testing sessions to gather feedback on deployed solutions, ensuring refinements and adjustments are made in a timely manner based on real-world application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scalable, efficient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server-side technologies like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middleware operations for large corporations.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microservices ecosystems, focusing on API development and integration to connect diverse services, embracing industry standards to ensure interoperability and ease of use.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translate user needs into functional applications, demonstrating a strong ability to couple aesthetic design with seamless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for enhanced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Invested in ongoing education around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frequently attending workshops and implementing AI-driven features that enhanced existing products while exploring innovative solutions to client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various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linked to continuous integration and deployment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development workflows and reducing the time required for application releases across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legacy systems into modern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primarily focused on AWS, improving maintainability and scalability while enhancing system resilience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a diverse team of engineers in a scrum environment, fostering an agile mindset while producing high-quality code and encouraging team collaboration during sprints and stand-ups.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processing tools such as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optimization of data flows, enhancing user-facing applications through improved data retrieval and processing methods.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teams to design tailored enterprise solutions, ensuring that applications met critical compliance standards and fulfilled client expectations from inception to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for direct feedback on deployed projects, creating a feedback loop that informed service improvements and paved the way for new feature developments aligned with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analysis of system performance, troubleshooting issues as they arose, using strong </w:t>
      </w:r>
      <w:r w:rsidRPr="00106EA3">
        <w:rPr>
          <w:rFonts w:ascii="Roboto Light" w:eastAsia="Roboto Light" w:hAnsi="Roboto Light" w:cs="Roboto Light"/>
          <w:b/>
          <w:bCs/>
          <w:sz w:val="20"/>
          <w:szCs w:val="20"/>
        </w:rPr>
        <w:t xml:space="preserve">problem-solving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analytical skills to deliver timely resolutions to technical challenges that emerged during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new initiatives around system security, implementing protocols that established trust with enterprise clients, ensuring their systems met all internal and external security compliance requirements.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