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Senior Finance Data Analyst with 11 years of experience in software development, specializing in data analytics, financial modeling, and reporting solutions for complex financial environments. Proven ability to drive insights and decision-making with advanced proficiency in SQL, Power BI, and DAX, while mentoring teams and championing analytical best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R, JavaScript, DAX, C#,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xml:space="preserve"> Power BI, Tableau, Excel, Looker, Google Data Studio, QlikView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Platforms:</w:t>
      </w:r>
      <w:r w:rsidRPr="00106EA3">
        <w:rPr>
          <w:rFonts w:ascii="Roboto Light" w:eastAsia="Roboto Light" w:hAnsi="Roboto Light" w:cs="Roboto Light"/>
          <w:sz w:val="20"/>
          <w:szCs w:val="20"/>
        </w:rPr>
        <w:t xml:space="preserve"> Microsoft Dynamics 365, Azure, Snowflake, AWS, Google Cloud Platform,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 &amp; Practices:</w:t>
      </w:r>
      <w:r w:rsidRPr="00106EA3">
        <w:rPr>
          <w:rFonts w:ascii="Roboto Light" w:eastAsia="Roboto Light" w:hAnsi="Roboto Light" w:cs="Roboto Light"/>
          <w:sz w:val="20"/>
          <w:szCs w:val="20"/>
        </w:rPr>
        <w:t xml:space="preserve"> Agile, Scrum, Lean Six Sigma, DevOps, Version Control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Reporting &amp; Analytics:</w:t>
      </w:r>
      <w:r w:rsidRPr="00106EA3">
        <w:rPr>
          <w:rFonts w:ascii="Roboto Light" w:eastAsia="Roboto Light" w:hAnsi="Roboto Light" w:cs="Roboto Light"/>
          <w:sz w:val="20"/>
          <w:szCs w:val="20"/>
        </w:rPr>
        <w:t xml:space="preserve"> Financial Modeling, Forecasting, Variance Analysis, Budgeting, Data Cleansing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end-to-end development of powerful financial dashboards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outlined critical financial metrics, improving cycle efficiency while enhancing clarity in reporting for key stakeholders and executives.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automated complex reporting solutions that integrated data from diverse sources, transforming raw data into actionable insights, which directly informed financial planning and corporate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addressed data quality challenges, implementing solutions to rectify mis-posted entries and inconsistencies within financial data sets, while fostering trust in analytics and reporting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finance teams to define analytical requirements, establishing structured metrics that supported organizational goals and maximized the impact of financial insights delivered.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best practices in analytics within the Finance team, mentoring junior analysts, and ensuring the widespread adoption of analytical tools and techniques to enhance productivity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documentation for newly created reports, ensuring clear instructions and procedures were available for financial processes, which also helped onboard new team members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various data repositories to track enhancements in report versions, contributing to a streamlined analytical workflow that prioritized data accuracy and timely insights for finance leadership.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analytical techniques and statistical modeling to solve complex financial challenges, ensuring that analytics supported strategic decision-making across all levels of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analytical findings to senior leadership, using storytelling techniques to convey insights effectively, fostering a culture of data-driven decision-making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enhance team collaboration, prioritizing project backlogs and ensuring that analytical initiatives aligned closely with organizational financial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an environment of continuous learning, actively seeking out opportunities for professional development and introducing innovative tools that increased efficiency in financial reporting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analysis during month-end close cycles, leveraging insights gleaned from financial statements to influence business outcomes positively.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variance reports that highlighted discrepancies between actual expenditures and budgeted figures, using these analyses to facilitate conversations about cost efficiencies and resource allocation.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interactive dashboards that visualized metrics and KPIs, allowing for real-time monitoring of financial performance and facilitating rapid response to emerging trends or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financial planning sessions, providing insights gleaned from data analysis that shaped decisions around budgeting and resource management.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diverse datasets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extract insights that informed product decisions, significantly enhancing user engagement and experience on cloud services and office software.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drive Agile development processes, enhancing project delivery through iterative cycles while ensuring alignment with stakeholder objectives and product roadmaps.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financial reports, dashboards, and presentations that communicated key performance metrics to senior management, emphasizing clarity and actionable insights as priorities.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capabilities in financial modeling by leading training sessions on best practices in data interpretation, reporting, and strategic financial planning in a cloud-based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modeling complex data interactions, creating dashboards that provided timely insights and monitored software performance metrics, greatly influencing product improvement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Scrum meetings to discuss ongoing projects, roadblocks, and deliverables, fostering a cohesive team approach to project management in a fast-paced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market analysis projects that incorporated industry trends into actionable product improvements, demonstrating a keen understanding of the competitive landscape in technology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audits of financial reporting systems, identifying areas for improvement and implementing changes that enhanced data integrity and accelerated reporting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predictive analysis models to forecast user engagement trends, aligning financial strategies with evolving customer needs and preferences in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cross-functional teams focused on product development, applying strong analytical and problem-solving skills to resolve issues and optimize performance based on financial trends observed.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for new features, working from inception through system integrations while ensuring they met both user needs and financial viability.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Strengthened team relationships by facilitating open discussions about ongoing projects and encouraging the sharing of insights regarding best practices in analytical frameworks and data management.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