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detail-oriented Software Engineer with 11 years of experience in designing, developing, and maintaining web and mobile applications. Proficient in leading agile teams, providing architectural guidance, and optimizing application performance. Demonstrated ability to mentor junior developers and engage with stakeholders to deliver user-centric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SQL, JavaScript, RPGLE, Python, Java, Perl,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Frameworks:</w:t>
      </w:r>
      <w:r w:rsidRPr="00106EA3">
        <w:rPr>
          <w:rFonts w:ascii="Roboto Light" w:eastAsia="Roboto Light" w:hAnsi="Roboto Light" w:cs="Roboto Light"/>
          <w:sz w:val="20"/>
          <w:szCs w:val="20"/>
        </w:rPr>
        <w:t xml:space="preserve"> ASP.NET, Entity Framework, React, Angular, Blazor, Bootstrap, XAML,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Azure, AWS, Kubernetes, Docker, Azure DevOps, RabbitMQ, Service Bus, Helm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Message Queues:</w:t>
      </w:r>
      <w:r w:rsidRPr="00106EA3">
        <w:rPr>
          <w:rFonts w:ascii="Roboto Light" w:eastAsia="Roboto Light" w:hAnsi="Roboto Light" w:cs="Roboto Light"/>
          <w:sz w:val="20"/>
          <w:szCs w:val="20"/>
        </w:rPr>
        <w:t xml:space="preserve"> IBM DB2, SQL Server, PostgreSQL, MySQL, Oracle, MSMQ, InterSystems IRIS, Firebird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Development Tools:</w:t>
      </w:r>
      <w:r w:rsidRPr="00106EA3">
        <w:rPr>
          <w:rFonts w:ascii="Roboto Light" w:eastAsia="Roboto Light" w:hAnsi="Roboto Light" w:cs="Roboto Light"/>
          <w:sz w:val="20"/>
          <w:szCs w:val="20"/>
        </w:rPr>
        <w:t xml:space="preserve"> xUnit, JUnit, Selenium, Postman, Swagger, Trello, JIRA, Git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robust web applications with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Entity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with industry standards through rigorous adherence to </w:t>
      </w:r>
      <w:r w:rsidRPr="00106EA3">
        <w:rPr>
          <w:rFonts w:ascii="Roboto Light" w:eastAsia="Roboto Light" w:hAnsi="Roboto Light" w:cs="Roboto Light"/>
          <w:b/>
          <w:bCs/>
          <w:sz w:val="20"/>
          <w:szCs w:val="20"/>
        </w:rPr>
        <w:t xml:space="preserve">coding standards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best practices, and optimizing for performance across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 an Agile environment to identify and refine user stories for application enhancements, creating a feedback loop for continuous improvement aligned with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architectural guidance on application design, applying </w:t>
      </w:r>
      <w:r w:rsidRPr="00106EA3">
        <w:rPr>
          <w:rFonts w:ascii="Roboto Light" w:eastAsia="Roboto Light" w:hAnsi="Roboto Light" w:cs="Roboto Light"/>
          <w:b/>
          <w:bCs/>
          <w:sz w:val="20"/>
          <w:szCs w:val="20"/>
        </w:rPr>
        <w:t xml:space="preserve">microservices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enhance scalability and maintainability while leveraging cloud resources effectively, particularly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coding methodologies and best practices, fostering a collaborative learning environment with regular code reviews to enhance team productivity and technical competence.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application defects in production environments using advanced debugging techniques, leading root cause analysis to resolve issues swiftly and ensure a seamless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deployment initiatives for web applications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ensuring smooth transitions and minimizing downtime across all stages of the software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Hosted workshops to train team members on new technologies such as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orchestration and </w:t>
      </w:r>
      <w:r w:rsidRPr="00106EA3">
        <w:rPr>
          <w:rFonts w:ascii="Roboto Light" w:eastAsia="Roboto Light" w:hAnsi="Roboto Light" w:cs="Roboto Light"/>
          <w:b/>
          <w:bCs/>
          <w:sz w:val="20"/>
          <w:szCs w:val="20"/>
        </w:rPr>
        <w:t xml:space="preserve">RabbitMQ</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message queuing, enhancing our operational capabilities and reducing latency.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in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deployment, and monitoring, improving the quality and speed of application releases while reducing manual errors and time spent.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business analysts and product owners to translate functional requirements into technical specifications, providing insights that shaped product roadmaps and enhancements with a user-first approach.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code reviews to ensure compliance with software standards, focusing on the quality and structure of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overall user interface and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research on emerging trends and technologies in the healthcare domain, applying insights to propose strategic initiatives for application development that align with company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of architectural designs and specifications for knowledge sharing within the team, ensuring clarity and consistency across all development efforts, supporting effective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and performance data to identify areas for improvement, implementing adjustments to enhance application functionality, and addressing end-user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Service Bus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communication between microservices, ensuring asynchronous data processing which improved the responsiveness of applications and met growing user demand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SQL queries in a relational database environment, improving data retrieval times significantly to support application performance under high traffic conditions and complex data interactions.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enhanced several enterprise-level web applications primarily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Entity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integrating modern front-end technologies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usability and aesthetics.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the Agile software development life cycle, ensuring adherence to best practices and collaboration among team members, which exponentially increased the overall productivity and efficiency of our sprints.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data access layers utilizing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complex queries and stored procedures, which supported high-volume transactions and ensured data integrity across various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refining and estimating user stories based on feedback from stakeholders, ensuring all development work aligns with customer needs and business goals for effective product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testing using </w:t>
      </w:r>
      <w:r w:rsidRPr="00106EA3">
        <w:rPr>
          <w:rFonts w:ascii="Roboto Light" w:eastAsia="Roboto Light" w:hAnsi="Roboto Light" w:cs="Roboto Light"/>
          <w:b/>
          <w:bCs/>
          <w:sz w:val="20"/>
          <w:szCs w:val="20"/>
        </w:rPr>
        <w:t xml:space="preserve">xUnit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application robustness and identifying potential issues before production, which significantly reduced post-deployment defects and enhanced overall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cloud infrastructure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overseeing deployment in cloud environments and utilizing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managing containerized applications, streamlining operations, and improving resource allocation.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junior developers through the coding and debugging process for complex modules, instilling industry best practices and promoting continuous professional development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architectural review process to provide input on new system designs, ensuring they adhere to established design patterns and are scalable for future growth.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system changes meticulously for both teaching purposes and future reference, streamlining onboarding and knowledge management for all technical staff across multiple departments, improving overall workflow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various integration tools and methods for RESTful services, focusing on scalability and efficiency to enhance system interactions across disparate environments and improve data exchange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libraries and services to enhance application functionality, ensuring the seamless adoption of advanced features that contributed positively to user engagement and application usability.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performance metrics and conducted regular audits of coding practices to highlight areas for improvement, fostering a culture of quality and performance optimization across the engineering team.</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