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over 11 years of experience in software development, focusing on web and mobile applications. Proven expertise in identity management, microservices, and cloud platforms such as AWS and Azure, along with strong leadership skills and a passion for building secure and scalable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TypeScript, Python, Go,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Angular, .NET, Express.js,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and API:</w:t>
      </w:r>
      <w:r w:rsidRPr="00106EA3">
        <w:rPr>
          <w:rFonts w:ascii="Roboto Light" w:eastAsia="Roboto Light" w:hAnsi="Roboto Light" w:cs="Roboto Light"/>
          <w:sz w:val="20"/>
          <w:szCs w:val="20"/>
        </w:rPr>
        <w:t xml:space="preserve"> REST, GraphQL, SOAP, Okta, OAuth 2.0, OIDC, API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PostgreSQL, MongoDB,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Event Systems:</w:t>
      </w:r>
      <w:r w:rsidRPr="00106EA3">
        <w:rPr>
          <w:rFonts w:ascii="Roboto Light" w:eastAsia="Roboto Light" w:hAnsi="Roboto Light" w:cs="Roboto Light"/>
          <w:sz w:val="20"/>
          <w:szCs w:val="20"/>
        </w:rPr>
        <w:t xml:space="preserve"> Kafka, RabbitMQ, AWS SNS/SQS, Pub/Sub, Message Queuing,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development and enhancement of the </w:t>
      </w:r>
      <w:r w:rsidRPr="00106EA3">
        <w:rPr>
          <w:rFonts w:ascii="Roboto Light" w:eastAsia="Roboto Light" w:hAnsi="Roboto Light" w:cs="Roboto Light"/>
          <w:b/>
          <w:bCs/>
          <w:sz w:val="20"/>
          <w:szCs w:val="20"/>
        </w:rPr>
        <w:t xml:space="preserve">Identity Management module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services, employing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SSO capabilities while leading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implementing scalable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operational efficiency and supporting agile methodologies while collaborating with cross-functional teams to streamline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caching solutions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and scalability, significantly reducing response times and enhancing user experience across various applications and services integrated with AWS.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supported messaging systems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reliable event-driven architectures, ensuring asynchronous communication between microservices while enhancing fault tolerance and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Troubleshooted and resolved complex production issues through systematic root cause analysis, mentor junior engineers in best practices, and continuously drove improvements in reliability and scalability of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 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strategies and enabling continuous integration and delivery through automation in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translate them into technical specifications, and drive software development processes while promoting a culture of security-first design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development lifecycle and reduced deployment cycle time significantly in a cross-functional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tools, fostering innovation and aligning development strategies with industry trends such as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competitive advantage and operational efficiency in tech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best practices within the engineering team, promoting a strong understanding of </w:t>
      </w:r>
      <w:r w:rsidRPr="00106EA3">
        <w:rPr>
          <w:rFonts w:ascii="Roboto Light" w:eastAsia="Roboto Light" w:hAnsi="Roboto Light" w:cs="Roboto Light"/>
          <w:b/>
          <w:bCs/>
          <w:sz w:val="20"/>
          <w:szCs w:val="20"/>
        </w:rPr>
        <w:t xml:space="preserve">Familiarity with 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practices, resulting in integrating intelligent solutions that enhanced functionality in identity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APIs leveraging best practices in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safeguarding customer information in an increasingly regulated environment across web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implemented coding standards, and established ethical software engineering practices, ensuring high code quality and maintainability while minimizing technical debt across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adapting microservices best practices and principles, directly contributing to their professional development and the team's overall performance while promoting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and decisions focusing on system performance and security, educating team members on the importance of security-first approaches in software engineering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fostering a culture of continuous learning and improvement, encouraging innovation-driven solutions to enhance organizational performance and efficiency in software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and services focused on user experience while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in well-architected systems following modern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leading the implementation of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through effective communication and collaboration with product managers and stakeholders for deploying agile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system design focusing on security and authentication protocols, ensuring comprehensive knowledge of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enterprise identity solutions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APIs ensuring security, adaptability, and robustness through the implementation of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troubleshooting capabilities in production environments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and system evaluations focusing on best practices in production support, while providing mentorship and technical guidance to enhance team knowledge and performance levels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point of contact for integrating third-party services using </w:t>
      </w:r>
      <w:r w:rsidRPr="00106EA3">
        <w:rPr>
          <w:rFonts w:ascii="Roboto Light" w:eastAsia="Roboto Light" w:hAnsi="Roboto Light" w:cs="Roboto Light"/>
          <w:b/>
          <w:bCs/>
          <w:sz w:val="20"/>
          <w:szCs w:val="20"/>
        </w:rPr>
        <w:t xml:space="preserve">API 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security through </w:t>
      </w:r>
      <w:r w:rsidRPr="00106EA3">
        <w:rPr>
          <w:rFonts w:ascii="Roboto Light" w:eastAsia="Roboto Light" w:hAnsi="Roboto Light" w:cs="Roboto Light"/>
          <w:b/>
          <w:bCs/>
          <w:sz w:val="20"/>
          <w:szCs w:val="20"/>
        </w:rPr>
        <w:t xml:space="preserve">SSL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encryption methodologies implemented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models and explored database technology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actively in system optimizations that enhanced data flow and query performance in production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migration of legacy systems to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cloud architecture standards while directing and aligning engineering resources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collaborations to deliver innovative software solutions, enhancing product functionalities by utilizing diverse technical stacks and frameworks tailored to client needs and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specifications and technical documentation to guide project development life cycle, ensuring clarity and adherence to team goals and performance expectations in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implement DevOps practices across the team, aligning development, operations, and security functions to improve overall project timelines, quality, and security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deployment process through container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practices that streamlined code integrations, delivering high-quality software deployments with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