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extensive experience specializing in backend technologies for web and mobile applications. Proficient in Java, Spring Boot, AWS, and Kubernetes, with a proven ability to enhance enterprise solutions through innovative technology and best practices. Adaptable team player with strong communication skills and a positive problem-solving mindset, dedicated to driving scalability, reliability, and long-term maintainability in high-growth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Ruby, Scala,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JPA, React, Node.js, Express,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Terraform, Docker, Git, Flux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NoSQL, ElasticSearch, Redis, MongoDB,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Travis CI, CircleCI, JUnit, Selenium, Maven, Gradle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response times and significantly enhancing customer support for internal workflows and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cloud integration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microservices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managing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operation.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database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speeds while maintaining the integrity and security of customer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requirements, ensuring that engineering decisions aligned with business objectives and responded effectively to user feedback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 focusing on scalability, reliability, and performance as critical success factors for rapidly growing B2B applications in a competitive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implemented modern development practices including Agile and Scrum methodologies, fostering a culture of continuous improvement and rapid delivery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logging and monitoring tools to ensure system health, reducing downtime, and providing valuable insights into system performance for proactive resolution of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of junior engineers, sharing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cloud-native technologies, and B2B application development, enhancing team capabilities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adherence to industry best practices and facilitating a shared understanding of the project's architectural vision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for tech stack evaluations, balancing trade-offs between emerging technologies and stability for existing systems, ultimately contributing to enhanced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iterative design processes, actively maintaining alignment with customer needs and strategic roadmap developments for new features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for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and enhancing overall code reliability before deployment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performance optimization, identifying bottlenecks through metrics analysis and implementing solutions that enhanced system throughput and reliability under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management and troubleshooting efforts, leveraging strong analytical skills to dissect and resolve complex production issues swiftly and effectively while minimizing customer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and versioning of APIs, creating user-friendly resources that improved the onboarding process for third-party developers and integrators.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for high-availability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enterprise-grade standards through rigorous testing protocols and clean architectural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a robust auto-scaling architecture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flexible deployment strategies and efficient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persistence, enhancing the application's ability to handle complex queries with structured data while ensuring data integrity through transactional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collaborative team environment, sharing insights and technological advancements while also absorbing feedback to refine skills and improve team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Agile ceremonies, including daily stand-ups and retrospectives, to align on project milestones and ensure timely deliveries that matched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emphasizing the importance of maintainable codebases and fostering a culture of continuous learning within the software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served as a bridge between front-end applications and backend services, ensuring efficient data handling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processes through strategic refactoring, achieving improved application performance and responsiveness with low latency for user requests across various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search functionalities, enhancing user experience by facilitating fast and accurate information retrieval across extensive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release cadence and overall software quality through automated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insights via real-time monitoring solutions, correlating performance metrics, leading to timely adjustments and optimizations of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throughout the software development lifecycle to fortify applications against vulnerabilities, ensuring secure data handling and user privacy.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