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Engineer with over 11 years in software development, adept in full-stack technologies focusing on web and mobile applications. Proficient in optimizing growth funnels and enhancing user engagement through data-driven methodologies and innovative solutions, with extensive expertise in TypeScript, React, and Python.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Querying: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PostgreSQL,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Mixpanel, HubSpot, Segment,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A/B Testing, Effectiveness Metrics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CI/CD,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landing pages and onboarding 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and increasing conversion rates while collaborating effectively with the design team on UI/UX concepts.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CRM systems to enhance lead nurturing processes and automate data workflows,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deep insights into customer behavior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A/B tests to optimize signup, engagement, and retention metrics, ensuring a systematic approach to growth by analyzing user interactions using data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high impact features focused on user activation and retention, ensuring each release aligned with business goals and customer needs as part of a growth mindset.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generate growth hypotheses, utilizing a data-informed approach to prioritize and test features that would significantly enhance the onboarding and activation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automated data processing and enabling rapid feature deployment to improve the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insightful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KPIs for various user segments, allowing for targeted marketing strategies and enhancing decision-making processes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Head of Growth to conduct user research, applying findings to improve product features, ultimately contributing to an enhanced customer journey and increased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detailed technical documentation for all developed features and integrations, promoting clear communication and knowledge sharing within the engineering team while optimizing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refine deployment processes through CI/CD pipelines, enhancing team productivity and decreasing time-to-market for critical features aimed at driving user engagement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performance metrics post-deployment and swiftly iterated on feedback to ensure alignment with business objectives, maintaining agility in a rapidly evolving product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to streamline project management and maintain seamless communication across remote teams, fostering an innovative and adaptive working environment that drives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industry trends related to workflow automation and growth engineering, applying new skills to practical projects to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 data processing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reports and streamline workflows, significantly enhancing operational efficiency and freeing up valuable resources for more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 to identify blockers, share progress, and uphold agile methodologies within the team, promoting a culture of transparency and accountability.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rich, interactive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served as a technical lead to guide new developers in best practices and performance optimization techniques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services for speed and efficiency and facilitating smooth data transactions between the server and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to various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quality assurance practices, ensuring that delivered software maintained a high degree of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real-time data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the user experience with instantaneous feedback and dynamic updates based on user inputs.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workshops and knowledge-sharing sessions to enhance technical skills across the organization, emphasizing the importance of growth engineering principles to junior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(AWS, GCP) to deploy applications and provide scalable, elastic environments that respond efficiently to changes in demand, improving application reliability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from monolithic architecture to microservices,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promoting scalability and flexibility 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PaaS solutions and tested changes across staging environments before live deployment, reinforcing product stability while new features were psychically tested in order to assess impact on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alongside data analysts to generate actionable insights from user behavior, employing analytical tools to drive product development and align with customer needs and trends in digital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frameworks for improved functionality and user experiences, focusing on solutions that drive customer growth and address pain points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promoted modern development methodologies within project teams through the active use of sprint planning and retrospectives, enhancing project throughput and team synergy.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user manuals and training materials, facilitating better onboarding experiences for end-users and ensuring adoption of new features with reduced friction.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