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11 years of experience in software development, specializing in web and mobile applications. Proven expertise in Microsoft Dynamics, Power Platform, and C#.Net development. Adept at collaborating with product teams to design and deliver innovative solutions that enhance user productivity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React, HTML5, CSS3, TypeScript, SQL, FetchXML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Node.js, jQuery, Bootstrap, React Router, Redux, MS 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Visual Studio, Postman, Docker, Kubernetes, JIRA, Microsoft Power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Dataverse, Dataverse Web API, SSRS, Entity Framework, SQL Server, MySQL, RESTful APIs,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Continuous Integration, Continuous Deployment, Version Control,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for clients in public safety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BAs and testers to gather and analyze requirements for web-based applications, ensuring alignment of development goals with business objectives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Dataverse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entities and plugins to meet specific client requirements, enhancing the efficiency of data management processes and improving application versatility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development processes, ensuring clarity and understanding among team members and stakeholders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FetchXML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retrieval and streamlined project management practices, significantly improving team productivity and minimizing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contributing to increased operational efficiency and reduced manual tasks within the team’s work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knowledge-sharing sessions, fostering collaboration and continuous improvement of coding practices across the development team for higher 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model-driven applications and canvas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functionality to user needs to enhance satisfaction and application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reports and dashboards that provided key insights to end-users, enhancing data-driven decision-making capabilities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promoting a culture of learning and adaptation to ensure the team’s skills evolved with industry trends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sessions, effectively solving problems and clearing roadblocks to maintain project timelines and deliverables aligned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 applications to showcase features for stakeholder feedback, enabling iterative improvements and better alignment with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weekly sprint planning meetings, contributing to team discussions and adapting to shifting priorities in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post-deployment, ensuring applications reached optimal efficiency and reliability while identifying areas for potential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communicate progress and align on project objectives, fostering a collaborative environment that encouraged innovation and responsiveness to stakeholder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and ensuring seamless integration with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existing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data accessibility and aiding users in effective decision-making through comprehensive reporting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Agile sprints, driving the development of features from concept through deployment, and maintaining a focus on high code quality and alignment with user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performance, reliability, and maintainability, employing best coding practices and continuous integration techniques to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project requirements, translating business needs into technical specifications, and fostering an environment of innovation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developers to integrate APIs and ensure seamless communication between various software components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system cohesiveness.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best practices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and deployment processes, while also mentoring team members on these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mobile-friendly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accessibility standards to improve overall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application performance and user experience, translating insights into actionable improvements and driving user-centered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to articulate methodologies and code functionality for stakeholders, enhancing transparency and maintainability of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series of workshops aimed at improving team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helping to increase the team's responsiveness to change and improving overall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brainstorming sessions in preparation for new product features, utilizing both technical and creative thinking to ensure a comprehensive approach to user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