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DevOps Engineer with over 11 years of experience in software development, specializing in web and mobile applications. Proven expertise in Kubernetes, Azure DevOps, and CI/CD methodologies in banking environments, with a strong focus on system reliability and digital transformation. Adept at taking ownership of projects and leading cross-functional teams to enhance platform capabilities and operational efficiency across enterprise-level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OpenShift, Docker, Helm,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GitOps, ArgoCD, Jenkins,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Elasticsearch, Kibana, Fluentd, Nagios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Bash, YAML, JSON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 and reducing errors across multi-cloud environments, fostering a culture of continuous delivery in banking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management of Kubernetes resources, significantly improving change management and operational efficiency in production environments while ensuring compliance with regulatory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observability of system metrics, which enabled proactive performance management and rapid incident response in mission-critical banking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logging mechanisms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Fluentd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enhance log analysis, leading to improved security monitoring and quicker resolution of production incidents in financial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resulting in improved scalability and reliability while reducing operational costs within enterprise-grade fintech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CI/CD processes, promoting a culture of knowledge sharing and continuous improvement in DevOps processes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cloud resource management and optimization strategies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leading to significant reductions in infrastructure costs while meeting regulatory compliance for a financial institution.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disaster recovery strategies and infrastructure as code (IaC)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resilience and high availability of banking services during critical failures or outages.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scripting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tasks, expanding team productivity and enabling focus on core engineering challenges in a high-stakes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reviews and contributed to technical roadmaps by aligning DevOps strategies with business objectives in the banking domain, enhancing stakeholder engagement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user access controls and security protocols within Kubernetes clusters, ensuring stringent security compliance within the highly regulated banking environment and enhancing overall system integrity and security posture.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management and fault resolution initiatives, utilizing a proactive approach to identify root causes, implement fixes, and build preventive measures enhancing operational stability for banking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containerization technologies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to production transitions, optimizing resource utilization and accelerating delivery of critical banking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transformation of the corporate culture, advocating for and implementing agile methodologies in team structures, resulting in enhanced collaboration and faster time to market for new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efficiency while adhering to strict adherence to software development life cycle conforming to industry standards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and deploy cloud-based applications, optimizing operational capabilities while aligning closely with business goals across diverse functional teams in a corporate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technical discussions to enhance product quality and maintainability, fostering a collaborative work environment that emphasized shared learning and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integrated with cloud services, enhancing application capabilities and customer experiences by providing seamless access to banking functionalities and services necessary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large-scale applications with a focus on mobile-first solutions, utilizing responsive design principles to enhance user accessibility and engagement for banking customers.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complex technical concepts into actionable development plans, prioritizing user needs and improving the overall user experience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design discussions, helping with adopting microservices patterns where appropriate to improve application agility and decrease deployment complexities across the banking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design and implement automated testing frameworks, ensuring new features and changes maintained high quality and performance in compliance with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applications leading to a seamless customer experience for banking functionalities in various transactional scenarios in real-time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 methodologies, attending daily stand-ups and sprint planning meetings while ensuring consistent communication with stakeholders regarding project milestones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providing guidance on industry best practices in software development and fostering a collaborative environment conducive to learning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software development, ensuring streamlined code management and facilitating effective team collaboration across various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