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DevOps Engineer with over 11 years of experience in software development, specializing in CI/CD automation, Kubernetes management, and cloud architecture. Proven expertise in utilizing AWS, Docker, and GitLab CI/CD to optimize deployment processes and enhance security protocols for high-availability systems. Strong focus on collaboration, innovative solutions, and maintaining infrastructure as code with industry-standard tools.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EKS, CloudFormation, S3, EC2, IAM, CloudFront, Transit Gateway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Helm, OpenTofu, Ansible, Packer, GitOps, Flux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GitLab CI/CD, GitLab Runner, DataDog, Bash, Python, TypeScript, Zsh, SAST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HashiCorp Vault, Zero-trust Architecture, Vulnerability Scanning, Security Monitoring, Okta, OIDC, SAML, Active Directory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OpenTofu, Backstage.io, Renovate, AI Model Context Protocol, Unity, iOS, Android,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multi-platform applications ranging from Linux to Windows, enhancing deployment consistency, reliability, and speed across development teams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bare-metal setups, ensuring seamless orchestration of containerized applications and maintaining high availability and performance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Infrastructure as Code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OpenTofu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infrastructure that automated processes while adhering to security compliance and best practices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monitoring and alerting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proactive approach to infrastructure health and continuous performance improvement through real-time analytics and reporting.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deployment bottlenecks, fostering innovative solutions and streamlining workflows to enhance productivity while ensuring adherence to industry standards and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security-first practices by implementing SAST scanning mechanisms and vulnerability management processes, significantly enhancing the security posture of the deployment scenarios and preventing potential breaches.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on-call rotations, responding to production incidents with agility, ensuring high uptime and reliability of services, thereby fostering trust through operational excellence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collaboration tools to maintain communication across remote teams, promoting a culture of transparency, adaptability, and continuous improvement in the deployment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developer experience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mechanisms, simplifying secure access for development environments while optimizing user experience and operational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automated dependency management processes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Renovate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libraries and dependencies were consistently up-to-date and secure, thus reducing potential vulnerabilities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consultations with teams to establish best practices for CI/CD and Infrastructure as Code, leading to improved implementation strategies across the organization and fostering knowledge-sharing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DevOps team members, enhancing their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promoting a continuous learning environment that adapted to new technologies and evolving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zero-trust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sustain an uncompromised security posture and to safeguard sensitive data across infrastructures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troubleshot build and configuration issues on various platforms including Linux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timely resolutions to maintain operational efficiency and minimize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refinement of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continuous deployment processes, ensuring best practices were established and maintained throughout various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introducing CI/CD practices to automate deployments while ensuring high performance and reliability within enterprise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sprints, collaborating closely with cross-functional teams to gather requirements and ensure the timely delivery of features that met user needs and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rigorous troubleshooting processes, identifying bottlenecks within the architecture by reviewing logs and metrics, thus implementing effective solutions that improved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health checks and monitoring solutions to enhance system resilience,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extending observability across multiple environments to ensure challenges were swiftly addressed.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deployment of microservices across 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 orchestration platforms to establish efficient communication and resource allocation between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architecture optimization to facilitate high concurrent user volume, implementing load balancing strategies and resource scaling that supported rapid user growth without degrading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establish testing frameworks that incorporated best practices for continuous testing and integration, ultimately enhancing overall software quality and deployment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DevOps strategies that significantly reduced development cycle times, improving deployment frequency and accelerating recovery from failures while enhancing overall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technologies to design the backend of applications, ensuring optimal transactional performance and reliable data management within deployed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documentation for deployed services and CI/CD processes, enhancing transparency and maintaining knowledge retention for team members and future onboarding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cloud-native tools to ensure secure deployment practices,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 and maintaining best practices in version-controlled configuration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sessions to elevate team capabilities across DevOps and software engineering functions, fostering a unified approach to project development and operational excellence.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