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DevOps practices, public cloud architecture, and infrastructure as code solutions. Proven track record in developing web and mobile applications with a strong foundation in Kubernetes, Terraform, and user-centric design, alongside robust communication and collaborative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Azure, GCP, Kubernetes, Docker, Helm, GitOps,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Automation:</w:t>
      </w:r>
      <w:r w:rsidRPr="00106EA3">
        <w:rPr>
          <w:rFonts w:ascii="Roboto Light" w:eastAsia="Roboto Light" w:hAnsi="Roboto Light" w:cs="Roboto Light"/>
          <w:sz w:val="20"/>
          <w:szCs w:val="20"/>
        </w:rPr>
        <w:t xml:space="preserve"> Terraform, Ansible, Puppet, Chef, Infrastructure as Code, CloudFormation, Bash Scripting,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Datadog, New Relic, CloudTrail,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Languages:</w:t>
      </w:r>
      <w:r w:rsidRPr="00106EA3">
        <w:rPr>
          <w:rFonts w:ascii="Roboto Light" w:eastAsia="Roboto Light" w:hAnsi="Roboto Light" w:cs="Roboto Light"/>
          <w:sz w:val="20"/>
          <w:szCs w:val="20"/>
        </w:rPr>
        <w:t xml:space="preserve"> Python, Go, JavaScript, TypeScript, Shell Scripting, Ruby, Rust,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Frameworks:</w:t>
      </w:r>
      <w:r w:rsidRPr="00106EA3">
        <w:rPr>
          <w:rFonts w:ascii="Roboto Light" w:eastAsia="Roboto Light" w:hAnsi="Roboto Light" w:cs="Roboto Light"/>
          <w:sz w:val="20"/>
          <w:szCs w:val="20"/>
        </w:rPr>
        <w:t xml:space="preserve"> Agile, Scrum, JIRA, Confluence, Git, GitHub, Bitbucket,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w:t>
      </w:r>
      <w:r w:rsidRPr="00106EA3">
        <w:rPr>
          <w:rFonts w:ascii="Roboto Light" w:eastAsia="Roboto Light" w:hAnsi="Roboto Light" w:cs="Roboto Light"/>
          <w:b/>
          <w:bCs/>
          <w:sz w:val="20"/>
          <w:szCs w:val="20"/>
        </w:rPr>
        <w:t xml:space="preserve">scalable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streamlined </w:t>
      </w:r>
      <w:r w:rsidRPr="00106EA3">
        <w:rPr>
          <w:rFonts w:ascii="Roboto Light" w:eastAsia="Roboto Light" w:hAnsi="Roboto Light" w:cs="Roboto Light"/>
          <w:b/>
          <w:bCs/>
          <w:sz w:val="20"/>
          <w:szCs w:val="20"/>
        </w:rPr>
        <w:t xml:space="preserve">CI/CD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development workflow and reduced deployment 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engineers to define and manage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and ensure optimal </w:t>
      </w:r>
      <w:r w:rsidRPr="00106EA3">
        <w:rPr>
          <w:rFonts w:ascii="Roboto Light" w:eastAsia="Roboto Light" w:hAnsi="Roboto Light" w:cs="Roboto Light"/>
          <w:b/>
          <w:bCs/>
          <w:sz w:val="20"/>
          <w:szCs w:val="20"/>
        </w:rPr>
        <w:t xml:space="preserve">resource allocation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the overall performance of our web applications while minimizing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our ability to track system performance and swiftly remediate issues before impacting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development teams to enhance security practices within our infrastructure, significantly improving the reliability of our applications against potential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our cloud-native applications, ensuring seamless integration of services to support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allowing teams to ship features faster and with greater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scripts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leading to improved operational efficiency and allowing team members to focus on high-impact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for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maintainability and scalability of our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managers to prioritize feature development while maintaining a strong focus on customer feedback and user experience, ensuring our solutions constantly exceeded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sprints and daily stand-ups, fostering a culture of collaboration and transparency that drove the team to deliver high-quality engineering solutions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initiatives to develop a robust security posture, leveraging tools such as </w:t>
      </w:r>
      <w:r w:rsidRPr="00106EA3">
        <w:rPr>
          <w:rFonts w:ascii="Roboto Light" w:eastAsia="Roboto Light" w:hAnsi="Roboto Light" w:cs="Roboto Light"/>
          <w:b/>
          <w:bCs/>
          <w:sz w:val="20"/>
          <w:szCs w:val="20"/>
        </w:rPr>
        <w:t xml:space="preserve">CloudTrail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analyze security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custom </w:t>
      </w:r>
      <w:r w:rsidRPr="00106EA3">
        <w:rPr>
          <w:rFonts w:ascii="Roboto Light" w:eastAsia="Roboto Light" w:hAnsi="Roboto Light" w:cs="Roboto Light"/>
          <w:b/>
          <w:bCs/>
          <w:sz w:val="20"/>
          <w:szCs w:val="20"/>
        </w:rPr>
        <w:t xml:space="preserve">Helm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charts to simplify the deployment of complex applications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our team's efficiency in managing and deploying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infrastructure for better performance through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allowing the engineering team to make data-driven decisions regarding application architecture and scaling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guiding them through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fostering their professional growth within the team to build a strong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our operational workflows, enhancing service capabilities and positioning the company as a front-runner in tech innovation across our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align product roadmap with engineering capabilities, ensuring clarity and shared vision within the team for the upcoming software releases.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deployments for multiple applications, enhancing delivery efficiency while minimizing manual overhead and risk of human error.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migrate on-premises applications to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operational cost savings while ensuring minimal disruption to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legacy applications, enabling greater flexibility and ease of deployment, while fostering a culture of iterative development and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and execution of disaster recovery plans utilizing </w:t>
      </w:r>
      <w:r w:rsidRPr="00106EA3">
        <w:rPr>
          <w:rFonts w:ascii="Roboto Light" w:eastAsia="Roboto Light" w:hAnsi="Roboto Light" w:cs="Roboto Light"/>
          <w:b/>
          <w:bCs/>
          <w:sz w:val="20"/>
          <w:szCs w:val="20"/>
        </w:rPr>
        <w:t xml:space="preserve">Azure Recovery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business continuity and minimal data loss during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serverless applications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operational costs and streamlining the deployment of smaller, independently scalable services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implemented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manage Terraform configurations, promoting consistent environments and reducing drift across deployments through automated reconciliation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Ran education sessions on best practices for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fostering knowledge sharing and skill-building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utilizing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solutions and </w:t>
      </w:r>
      <w:r w:rsidRPr="00106EA3">
        <w:rPr>
          <w:rFonts w:ascii="Roboto Light" w:eastAsia="Roboto Light" w:hAnsi="Roboto Light" w:cs="Roboto Light"/>
          <w:b/>
          <w:bCs/>
          <w:sz w:val="20"/>
          <w:szCs w:val="20"/>
        </w:rPr>
        <w:t xml:space="preserve">NGINX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load balancing, resulting in improved user experience and reduced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architectural design reviews for new features, ensuring alignment with scalability and performance objectives while maintaining a user-centric focus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health checks and performance optimization tasks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ensuring that application resources were utilized effectively and proactively addressing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integrating security into the development lifecycle and reducing vulnerabilities in shipping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community contributions, sharing developed tools and libraries that aligned with company practices and expanded the team’s engineering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