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detail-oriented Senior DevOps Engineer with 11 years of software development experience, specializing in building secure and scalable cloud infrastructure for web and mobile applications. Highly skilled in AWS services, SQL Server management, and automation tools to enhance operational excellence. Proven ability to collaborate effectively with cross-functional teams and drive compliance with SOC 2 and CJIS standards, ensuring the reliability of mission-critical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Amazon Web Services, AWS EC2, AWS RDS, AWS Lambda, AWS VPC, AWS IAM, AWS ELB, AWS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Server, T-SQL, SQL Server Management Studio, Database Optimization, SQL Backup &amp; Recovery, Data Modeling, High Availability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CI/CD:</w:t>
      </w:r>
      <w:r w:rsidRPr="00106EA3">
        <w:rPr>
          <w:rFonts w:ascii="Roboto Light" w:eastAsia="Roboto Light" w:hAnsi="Roboto Light" w:cs="Roboto Light"/>
          <w:sz w:val="20"/>
          <w:szCs w:val="20"/>
        </w:rPr>
        <w:t xml:space="preserve"> Terraform, Jenkins, GitHub Actions, Ansible, Docker, Kubernetes, PowerShell, Bash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w:t>
      </w:r>
      <w:r w:rsidRPr="00106EA3">
        <w:rPr>
          <w:rFonts w:ascii="Roboto Light" w:eastAsia="Roboto Light" w:hAnsi="Roboto Light" w:cs="Roboto Light"/>
          <w:sz w:val="20"/>
          <w:szCs w:val="20"/>
        </w:rPr>
        <w:t xml:space="preserve"> CloudWatch, DataDog, SIEM, Vulnerability Scanning, Incident Management, Security Compliance, IAM Policies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Python, JavaScript, Node.js, .NET Core, React, Vue.js, REST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secure and scalable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for mission-critical applications, ensuring high availability and disaster recovery through effective architectural patterns and service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and optimized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hosted on </w:t>
      </w:r>
      <w:r w:rsidRPr="00106EA3">
        <w:rPr>
          <w:rFonts w:ascii="Roboto Light" w:eastAsia="Roboto Light" w:hAnsi="Roboto Light" w:cs="Roboto Light"/>
          <w:b/>
          <w:bCs/>
          <w:sz w:val="20"/>
          <w:szCs w:val="20"/>
        </w:rPr>
        <w:t xml:space="preserve">AWS 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performing query tuning and data reliability checks to support operational requirements in a compliance-driven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CI/CD pipelines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build, test, and deployment workflows to streamline development processes and improve software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and QA teams to ensure seamless integration and high-quality releases, fostering a culture of trust and shared accountability across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troubleshoot issues using tools like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proactive improvements and ensuring optimal system performance while maintaining business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security initiatives adhering to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CJIS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by implementing best practices for IAM role management and system patching to mitigate potential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activities, effectively contributing to root-cause analysis and executing solutions that reduce system incidents and improve service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infrastructure configurations and processes, facilitating operational continuity through knowledge sharing and creating a repository of best practices for future reference and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efforts with the </w:t>
      </w:r>
      <w:r w:rsidRPr="00106EA3">
        <w:rPr>
          <w:rFonts w:ascii="Roboto Light" w:eastAsia="Roboto Light" w:hAnsi="Roboto Light" w:cs="Roboto Light"/>
          <w:b/>
          <w:bCs/>
          <w:sz w:val="20"/>
          <w:szCs w:val="20"/>
        </w:rPr>
        <w:t xml:space="preserve">InfoSec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to align security protocols with regulatory requirements and industry standards, maintaining the integrity of systems and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w:t>
      </w:r>
      <w:r w:rsidRPr="00106EA3">
        <w:rPr>
          <w:rFonts w:ascii="Roboto Light" w:eastAsia="Roboto Light" w:hAnsi="Roboto Light" w:cs="Roboto Light"/>
          <w:b/>
          <w:bCs/>
          <w:sz w:val="20"/>
          <w:szCs w:val="20"/>
        </w:rPr>
        <w:t xml:space="preserve">cloud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by performing regular audits and maintaining documentation to track compliance progress and security posture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with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system administration and workflow enhancements, lowering manual effort and reducing operational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continuous improvement by identifying opportunities for process enhancement and implementing automation solutions across environments to achieve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meetings, bringing forward ideas for innovation and improvements while sharing knowledge on new tools and techniques relevant to cloud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for junior engineers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best practices in cloud architecture, fostering a culture of learning and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stakeholders on project status and potential risks, ensuring transparency and proactive decision-making throughout the development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deployment of robust cloud infrastructure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operational resilience for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solutions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maintenance plans, performance tuning strategies, and troubleshooting systemic challenges to ensure data integrity and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release management processes by developing and maintaining CI/CD workflows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agile development practices and speeding up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and verify security compliance measures aligned with </w:t>
      </w:r>
      <w:r w:rsidRPr="00106EA3">
        <w:rPr>
          <w:rFonts w:ascii="Roboto Light" w:eastAsia="Roboto Light" w:hAnsi="Roboto Light" w:cs="Roboto Light"/>
          <w:b/>
          <w:bCs/>
          <w:sz w:val="20"/>
          <w:szCs w:val="20"/>
        </w:rPr>
        <w:t xml:space="preserve">SOC 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CJIS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effectively reducing security risks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such as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into system performance and drive proactive response measures to identified issues, enhancing overall stability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construction of incident response plans, contributing to swift mitigation strategies and reducing downtime through effective communication and teamwork during emergencies.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of system architectures, deployment processes, and maintenance procedures that guide team members in compliance and operational continuity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auditors for security assessments, addressing vulnerabilities and ensuring that corrective actions are implemented to fortify system defenses against potential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database management, ensuring data backup, recovery, and failover strategies were in place to support business continuity and disaster recovery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knowledge-sharing platforms by sharing insights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emerging technologies relevant to AWS infrastructure, driving a culture of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capacity planning and resource allocation for cloud services to optimize costs while maintaining system performance to meet business demands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scripts for automating repetitive tasks which significantly improved productivity and allowed the team to focus on strategic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