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technology professional with 11 years of experience in software development, focusing on web and mobile applications. Highly skilled in front-end engineering, UX design, and collaboration with design teams to build intuitive and efficient user interfaces. Strong ability to adapt and innovate by leveraging emerging technologies and enhancing overall product quality through strategic design improvements.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Tailwind CSS, Redux, Vue.js, Node.js,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UX Tools:</w:t>
      </w:r>
      <w:r w:rsidRPr="00106EA3">
        <w:rPr>
          <w:rFonts w:ascii="Roboto Light" w:eastAsia="Roboto Light" w:hAnsi="Roboto Light" w:cs="Roboto Light"/>
          <w:sz w:val="20"/>
          <w:szCs w:val="20"/>
        </w:rPr>
        <w:t xml:space="preserve"> Figma, Sketch, Adobe XD, InVision,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 Tools:</w:t>
      </w:r>
      <w:r w:rsidRPr="00106EA3">
        <w:rPr>
          <w:rFonts w:ascii="Roboto Light" w:eastAsia="Roboto Light" w:hAnsi="Roboto Light" w:cs="Roboto Light"/>
          <w:sz w:val="20"/>
          <w:szCs w:val="20"/>
        </w:rPr>
        <w:t xml:space="preserve"> Jest, Cypress, Mocha, Selenium,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Docker, Webpack, Postman,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Sentry, Firebase, Prometheus, LogRocket,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complex software projects, ensuring optimal alignment of project requirements with agile design standards to deliver high-quality user-centric solutions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system by collaborating closely with designers and the Chief Experience Officer, raising usability standards and promoting best practices in implementation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highly efficient, maintainable, and clean code by setting a strong example for coding practices, resulting in reduced technical debt and enhanced product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providing constructive feedback on code quality as well as visual and UX design standards to ensure a cohesive application experience that meets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intricate technical issues by applying analytical problem-solving skills, including conducting root cause analyses and implementing effective solutions that enhance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product features by continuously researching and adopting emerging technologies, ensuring that the company's tools were up to date with industry advancements that could improve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including unit, integration, and functional testing to maintain high code quality and support ongoing continuous integration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monitoring and error logging to ensure proactive troubleshooting and prompt resolution of user-facing issues, which improved overall satisfaction and application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technical documentation, including design specifications and implementation guides, to ensure clarity and alignment among team members regarding project goals and technical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producing high-caliber design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tools, effectively bridging technical specifications with visual designs to satisfy user experience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collaborated with cross-functional teams, leveraging strong communication and adaptability skills to ensure seamless integration of design and development efforts for challenging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coding standards and user-centered design principles, fostering a culture of knowledge sharing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 agile methodology to manage project tasks and milestones, ultimately leading to timely releases and adaptively responding to changing business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operations by engaging in troubleshooting efforts during release rotations, enabling risk management and continuous service availability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user flows and wireframes in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development teams had clear guidelines for translating design concepts into functioning applications.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web applications, focusing on enhancing user experience through intuitive design patterns, while adhering to the latest web standards and best practices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of designers and engineers, developing solutions that effectively addressed user needs and improved overall functionality of applications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modular components that streamlined development processes and supported scalable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on user feedback and UX challenges, resulting in actionable insights that improved application performance and user interface effectiveness, fostering greater engagement among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full software development lifecycle, from initial concept discussions to the deployment and monitoring of applications, guiding project direction through iterative feedback loops and agile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procedures and maintained high coding standards through continual review cycles, ensuring an optimal balance between pace and code quality for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tools into applications seamlessly, enhancing functionality while maintaining performance integrity to provide users with rich and dynamic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sprints to collaboratively generate innovative ideas, focusing on user-centric solutions, which resulted in a significant positive impact on project outcomes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by staying current on industry trends, particularly around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tools, thus ensuring relevant integrations within existing projects to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technical documentation for new features and enhancements, ensuring cross-departmental alignment and comprehensive onboarding materials for new team members entering the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peer learning initiatives by organizing workshops focused on front-end technologies and best coding practices, enhancing team capabilities and fostering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layouts and implemented animations in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digital interface, significantly improving the overall user interaction and satisfaction with web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