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Senior Design Engineer with 11 years of extensive experience in software development, focusing on web and mobile applications. Proven proficiency in collaborating with product and engineering teams to design seamless user experiences and implement robust frontend solutions using industry-standard tools. Strong background in creating user-centered designs and integrating user feedback into product iterations to enhance usability and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HTML, CSS,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Figma, Sketch, Rive, InVision, Adobe XD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Next.js, Redux, Tailwind CSS, Material-UI,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Git, Agile, Scrum, Test-Driven Development, Continuous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&amp; Optimization:</w:t>
      </w:r>
      <w:r w:rsidRPr="00106EA3">
        <w:rPr>
          <w:rFonts w:ascii="Roboto Light" w:eastAsia="Roboto Light" w:hAnsi="Roboto Light" w:cs="Roboto Light"/>
          <w:sz w:val="20"/>
          <w:szCs w:val="20"/>
        </w:rPr>
        <w:t xml:space="preserve"> Web Performance Optimization, SEO Best Practices, Responsive Design, Cross-Browser Compatibility, Accessibility (WCAG)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product features that improved user experience and engagement significantly,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create responsive and visually appealing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marketing and engineering, driving initiatives from ideation to execution while ensuring alignment with the overall product strategy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new features and design processes, facilitating better understanding and collaboration among team members and external stakeholders involved in the product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gathered user feedback through usability tests, iterating over designs and implemented changes to enhance functionality and overall satisfaction with </w:t>
      </w:r>
      <w:r w:rsidRPr="00106EA3">
        <w:rPr>
          <w:rFonts w:ascii="Roboto Light" w:eastAsia="Roboto Light" w:hAnsi="Roboto Light" w:cs="Roboto Light"/>
          <w:b/>
          <w:bCs/>
          <w:sz w:val="20"/>
          <w:szCs w:val="20"/>
        </w:rPr>
        <w:t xml:space="preserve">Obscura VPN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process of multiple projects, managing timelines and prioritizing work efficiently across different focus areas, ensuring timely delivery of high-quality updates and features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design tools such as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Sketch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wireframes and prototypes that effectively communicate conceptual ideas and gather valuable feedback from stakeholders early in the design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web analytics tools to monitor the performance of deployed features and identify opportunities for further enhancement, contributing to data-driven decision-making for future developments.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remote work while leading team discussions to improve workflows and encourage a culture of continuous feedback and collaborative working in a distributed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engage in sprint planning and retrospective meetings, refining processes that improved productivity and the quality of outputs in the design and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design critiques to give and receive constructive feedback, leveraging team insights to iterate on design solutions that elevate user experience and align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technical skills and design principles, fostering a culture of learning and growth that benefitted both individuals and the organization as a whole.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reusable design components and systems to ensure consistency and efficiency in product updates across various platforms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research initiatives to gain insights about customer behavior and preferences, translating that data into actionable design improvements for the product roadmap.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between designers and engineers to bridge gaps in understanding and promote a streamlined approach to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industry trends in design and user experience, applying findings to enhance the relevancy and effectiveness of </w:t>
      </w:r>
      <w:r w:rsidRPr="00106EA3">
        <w:rPr>
          <w:rFonts w:ascii="Roboto Light" w:eastAsia="Roboto Light" w:hAnsi="Roboto Light" w:cs="Roboto Light"/>
          <w:b/>
          <w:bCs/>
          <w:sz w:val="20"/>
          <w:szCs w:val="20"/>
        </w:rPr>
        <w:t xml:space="preserve">Obscura's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high-quality user interfaces through modern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technologies ensuring robust performance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to redefine development processes, adopting best practices that enhanced cross-functional cooperation and improved code quality through regular peer reviews and pair programming sessions.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key features across multiple product lines, applying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design systems to maintain alignment with brand guidelines and usability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legacy projects for enhanced type safety, improving maintainability and reducing error rates significantly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create seamless user experiences that not only met but exceeded customer expectations, significantly influencing product direction and user satisfaction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code reuse and component libraries, contributing to overall reduction of development time and improved consistency across all applications within the product suite.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presentations to share knowledge on modern web technologies and design principles, fostering an environment of continuous improvement and skill enhancement among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such as Azure to deploy and maintain decentralized applications, streamlining workflows and providing scalable solutions for a diverse user 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design sprints to brainstorm and prototype innovative user experiences while maintaining close alignment with stakeholders to meet project goals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debugging and troubleshooting across multiple applications, employing a systematic approach that led to quick resolutions of user-reported issues and significantly improved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performance optimization across web applications by implementing best practices in code efficiency, leading to enhancements in application load times and user engagement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developers in adopting agile practices and design thinking methodologies to improve their contribution to team projects and overall product quality.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