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over 11 years of experience in software development, specializing in web and mobile applications. Proven expertise in ML models, data processing, and user behavior analytics. Skilled in collaborating cross-functionally to drive innovative solutions that enhance productivity and security in digital workplaces.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XGBoost,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Apache Spark, Hadoop, BigQuery, Dask,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Model Optimization Techniques:</w:t>
      </w:r>
      <w:r w:rsidRPr="00106EA3">
        <w:rPr>
          <w:rFonts w:ascii="Roboto Light" w:eastAsia="Roboto Light" w:hAnsi="Roboto Light" w:cs="Roboto Light"/>
          <w:sz w:val="20"/>
          <w:szCs w:val="20"/>
        </w:rPr>
        <w:t xml:space="preserve"> Feature Engineering, Hyperparameter Tuning, Model Evaluation, A/B Testing, Causal Inference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Tableau, Matplotlib, Seaborn, Power BI, Plotly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advanced </w:t>
      </w:r>
      <w:r w:rsidRPr="00106EA3">
        <w:rPr>
          <w:rFonts w:ascii="Roboto Light" w:eastAsia="Roboto Light" w:hAnsi="Roboto Light" w:cs="Roboto Light"/>
          <w:b/>
          <w:bCs/>
          <w:sz w:val="20"/>
          <w:szCs w:val="20"/>
        </w:rPr>
        <w:t xml:space="preserve">ML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behavior prediction and anomaly detection to enhance user experience and security in organizational settings, leveraging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fine-tuned complex </w:t>
      </w:r>
      <w:r w:rsidRPr="00106EA3">
        <w:rPr>
          <w:rFonts w:ascii="Roboto Light" w:eastAsia="Roboto Light" w:hAnsi="Roboto Light" w:cs="Roboto Light"/>
          <w:b/>
          <w:bCs/>
          <w:sz w:val="20"/>
          <w:szCs w:val="20"/>
        </w:rPr>
        <w:t xml:space="preserve">transformer-based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significantly improved the accuracy of predictions and insights derived from user behavior data, utilizing both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machine learning models for production deployment, balancing accuracy, latency, and resource efficiency to meet dynamic user requirements while ensuring compliance with best practices in </w:t>
      </w:r>
      <w:r w:rsidRPr="00106EA3">
        <w:rPr>
          <w:rFonts w:ascii="Roboto Light" w:eastAsia="Roboto Light" w:hAnsi="Roboto Light" w:cs="Roboto Light"/>
          <w:b/>
          <w:bCs/>
          <w:sz w:val="20"/>
          <w:szCs w:val="20"/>
        </w:rPr>
        <w:t xml:space="preserve">model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extensive end-to-end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transformed raw behavioral signals into production-ready features, allowing for improved insights and business decisions based on real-time data 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closely with product and engineering teams to translate business challenges into actionable </w:t>
      </w:r>
      <w:r w:rsidRPr="00106EA3">
        <w:rPr>
          <w:rFonts w:ascii="Roboto Light" w:eastAsia="Roboto Light" w:hAnsi="Roboto Light" w:cs="Roboto Light"/>
          <w:b/>
          <w:bCs/>
          <w:sz w:val="20"/>
          <w:szCs w:val="20"/>
        </w:rPr>
        <w:t xml:space="preserve">data science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atmosphere for innovation and rapid iteration of models and prototypes.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experiments including </w:t>
      </w:r>
      <w:r w:rsidRPr="00106EA3">
        <w:rPr>
          <w:rFonts w:ascii="Roboto Light" w:eastAsia="Roboto Light" w:hAnsi="Roboto Light" w:cs="Roboto Light"/>
          <w:b/>
          <w:bCs/>
          <w:sz w:val="20"/>
          <w:szCs w:val="20"/>
        </w:rPr>
        <w:t xml:space="preserve">A/B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statistical validations to measure the impact of implemented models, adapting strategies based on feedback and analytics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Rapidly prototyped and iterated models, leveraging feedback from stakeholders to ensure alignment with business goals while maintaining high standards of </w:t>
      </w:r>
      <w:r w:rsidRPr="00106EA3">
        <w:rPr>
          <w:rFonts w:ascii="Roboto Light" w:eastAsia="Roboto Light" w:hAnsi="Roboto Light" w:cs="Roboto Light"/>
          <w:b/>
          <w:bCs/>
          <w:sz w:val="20"/>
          <w:szCs w:val="20"/>
        </w:rPr>
        <w:t xml:space="preserve">technical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technical foundations and best practices of a growing data science function within the organization, enhancing team efficiency and collaborative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large datasets efficiently using tools like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extraction of meaningful insights and supporting data-driven decision-making processes across various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techniques in </w:t>
      </w:r>
      <w:r w:rsidRPr="00106EA3">
        <w:rPr>
          <w:rFonts w:ascii="Roboto Light" w:eastAsia="Roboto Light" w:hAnsi="Roboto Light" w:cs="Roboto Light"/>
          <w:b/>
          <w:bCs/>
          <w:sz w:val="20"/>
          <w:szCs w:val="20"/>
        </w:rPr>
        <w:t xml:space="preserve">feature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model performance, ensuring that the best predictors were effectively highlighted in all developed models and analytics processes.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science colleagues on best practices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analytics, guiding them through complex problem-solving scenarios and fostering a culture of continuous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complex data findings to non-technical stakeholders effectively, ensuring that analytical insights were easily understood and actionable for tactical applications in various business contexts.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querying and preprocessing, establishing robust data management protocols that enhanced data integrity and streamlined analytical workflows across analytics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current with industry trends in </w:t>
      </w:r>
      <w:r w:rsidRPr="00106EA3">
        <w:rPr>
          <w:rFonts w:ascii="Roboto Light" w:eastAsia="Roboto Light" w:hAnsi="Roboto Light" w:cs="Roboto Light"/>
          <w:b/>
          <w:bCs/>
          <w:sz w:val="20"/>
          <w:szCs w:val="20"/>
        </w:rPr>
        <w:t xml:space="preserve">user behavior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predictive modeling, actively participating in training seminars and workshops for personal and professional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cross-functional teams to align model outputs with key business metrics, ensuring that data-driven insights were utilized strategically across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r w:rsidRPr="00106EA3">
        <w:rPr>
          <w:rFonts w:ascii="Roboto Light" w:eastAsia="Roboto Light" w:hAnsi="Roboto Light" w:cs="Roboto Light"/>
          <w:b/>
          <w:bCs/>
          <w:sz w:val="20"/>
          <w:szCs w:val="20"/>
        </w:rPr>
        <w:t xml:space="preserve">backend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applications, focusing on scalable architectures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user analytics features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integrate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into existing systems, ensuring seamless user experiences that improved organizational productivity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algorithms for data processing and analysis, leveraging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large datasets efficiently and provide actionable insights for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statistical validations to evaluate the effectiveness of new features and enhancements, driving decisions based on rigorous data analysis and models.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while collaborating with cross-functional teams, implementing CI/CD practices that ensured smooth deployment and integration processes across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code reviews and pair programming sessions, enhancing overall code quality while sharing knowledge and improving pipeline development workflows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and technical specifications for all developed systems, ensuring that future enhancements could be implemented efficiently while maintaining protocols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maintenance of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connected various systems with user analytics platforms, enhancing the flow of data and operational effectiveness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strong fundamentals in </w:t>
      </w:r>
      <w:r w:rsidRPr="00106EA3">
        <w:rPr>
          <w:rFonts w:ascii="Roboto Light" w:eastAsia="Roboto Light" w:hAnsi="Roboto Light" w:cs="Roboto Light"/>
          <w:b/>
          <w:bCs/>
          <w:sz w:val="20"/>
          <w:szCs w:val="20"/>
        </w:rPr>
        <w:t xml:space="preserve">statistics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analysis techniques to derive valuable insights from user behavior data, facilitating impactful decision-making processes at all organizational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projects using Agile methodologies, successfully leading iterations that included defining requirements, coordinating schedules, and conducting sprint reviews for continual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writing maintainable code, implementing testing protocols, and effectively collaborating in team environments to foster growth and development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within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reducing response times significantly and improving the overall performance of user-facing applications, directly benefiting user engagement and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