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machine learning, remote sensing data analysis, and geospatial technologies, with strong collaboration skills and a passion for climate-smart agriculture.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 Java, Go,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scikit-learn, TensorFlow, PyTorch, XGBoost, pandas, NumPy, SciPy, statsmodels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Remote Sensing &amp; Geospatial:</w:t>
      </w:r>
      <w:r w:rsidRPr="00106EA3">
        <w:rPr>
          <w:rFonts w:ascii="Roboto Light" w:eastAsia="Roboto Light" w:hAnsi="Roboto Light" w:cs="Roboto Light"/>
          <w:sz w:val="20"/>
          <w:szCs w:val="20"/>
        </w:rPr>
        <w:t xml:space="preserve"> Google Earth Engine, Geopandas, GDAL, QGIS, ArcGIS, Rasterio, DataRobot, Earth Engine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Matplotlib, Seaborn, Plotly, D3.js, Power BI, Altair, Bokeh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Git, Terraform, Jupyter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machine learning models for soil carbon stock predictions,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through constant model assessment and improvement for diverse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developers and scientists, to gather project requirements and tailor solutions that meet clients’ needs regarding carbon market standards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data analysis techniques on large geospatial datasets using </w:t>
      </w:r>
      <w:r w:rsidRPr="00106EA3">
        <w:rPr>
          <w:rFonts w:ascii="Roboto Light" w:eastAsia="Roboto Light" w:hAnsi="Roboto Light" w:cs="Roboto Light"/>
          <w:b/>
          <w:bCs/>
          <w:sz w:val="20"/>
          <w:szCs w:val="20"/>
        </w:rPr>
        <w:t xml:space="preserve">Geopandas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Earth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for regenerative farming practices and carbon sequestration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exploratory data analysis and R&amp;D processes to identify novel approaches in digital soil mapping and carbon market methodologies, ensuring robustness and reproducibility of results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data science pipelines ranging from data gathering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deploying scalable machine learning models in production, prioritizing client satisfaction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findings through clear documentation, presentations, and peer-reviewed articles, sharing insights gained from modeling efforts at both internal meetings and industry conferences.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hands-on model training with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multiple configurations and optimizations to enhance model performance on soil carbon predictions and geospatial data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in best practices for model development and deployment, fostering a culture of learning while enhancing project outcomes and team skillsets.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algorithms to quantify accuracy and uncertainty in predictions, employing relevant statistical techniques and quality assurance methods to evaluate data integrity and efficacy extensively.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Frequent interactions with clients to refine project scopes, adapt to feedback in a dynamic work environment, and iterate models based on stakeholder inputs, ensuring output relevancy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proprietary software tools for analyzing soil data and managing client reports, promoting operational efficiency while adhering to the highest data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emerging technologies and methodologies in carbon quantification, aligning Perennial’s tools with best practices and regulatory requirements within the carbon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of data processing tasks and model delivery, successfully managing computational resources to optimize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enhance project workflows, facilitating iterative development and fostering adaptability to clients' needs in a fast-evolving industry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both as a learner and facilitator, to advance team knowledge in data science and carbon market standards, driving collective progress towards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large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analytical tools that leverage data mining and machine learning for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of existing platforms, ensuring they can handle diverse data inputs efficiently for real-time processing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features and deliverables, employing agile methodologies to manage project timelines and communicate progress effectively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and query large datasets, optimizing data retrieval processes that supported data-driven decisions in product development and user experience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APIs and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seamless integration between applications, focusing on performance and security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dashboards that simplified data analysis for business units, translating complex data into actionable insights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to maintain code quality and knowledge sharing, helping to foster a collaborative environment that encouraged technical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optimizations for software applications, utilizing profiling tools to identify and alleviate bottlenecks that impacted system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learning sessions focusing on new frameworks and tools, staying current on industry trends to better leverage technologies in upcoming projects, and fostering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AWS infrastructure deployments, ensuring best practices in cloud security and data management were adhered to throughout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software defects, increasing application stability and user satisfaction through proactive debugging and adherence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that incorporated unit testing frameworks, ensuring reliability of the software products delivered and contributing to overall project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