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Data Scientist with over 11 years of experience in software development, specializing in web and mobile applications. Proven expertise in Python, machine learning, and data analysis with a strong commitment to sustainability and societal impact.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R, SQL,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Scikit-Learn, Matplotlib,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Keras, LightGBM, XGBoost, Apache Spark 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Operations: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MLflow, Airflow,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improvements in the lifecycle of production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optimizing performance and implementing solutions to ensure rapid issue resolution, which significantly enhanced overall project efficiency and stakeholder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a diverse team of data scientists, leading the end-to-end design and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accuracy and transparency in delivering sustainability data to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strategic proofs of concept that validated technical feasibility, ensuring precision in translating business goals into actionable technical requirements, contributing positively to project timelines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effectively with cross-functional teams to translate complex data insights into technical solutions, fostering a transparent communication environment that encouraged collaboration among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non-technical stakeholders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scaling initiatives for machine learning algorithms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data processing time while maintaining high accuracy standards for analysis and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data-driven methodologies to evaluate the performance of models, utilizing current trends and insights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enhancing the model's success rate and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thorough knowledge of sustainable development practices to inform model improvements, reflecting personal commitment to sustainability and making a notable impact on project direction and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and provided mentoring to junior data scientists, enhancing team capabilities and promoting a culture of learning and innovation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for data manipulation and visualization, ensuring that all analyses were driven by significant, actionable insights designed to support strategic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industry-specific research to stay abreast of trends in sustainability and AI, translating insights into practical strategies for improving project outcomes and aligning with market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workflows effectively, making strategic adjustments promptly as required to accommodate changing priorities with transparency and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within the team by organizing knowledge-sharing workshops that encouraged the exchange of ideas and methodologies, further improving collective team expertise and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systems and models, ensuring accurate communication of procedures and methodologies to maintain clarity for all stakeholders involved 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adoption of best practices in code quality and software engineering, thus ensuring that deliverables were of consistently high quality while fostering a culture of respect and accountability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effective feedback mechanisms to assess the impact of data-driven decisions on project outcomes, fostering continuous improvement in operations and encouraging innovation throughout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architecture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application performance and facilitated real-time data processing efficiently tailored for diverse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web-based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cross-functional teams to maintain a high standard of user experience and functionality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AWS-based services for deployment and management of scalable applications, ensuring successful integration of machine learning models within existing frameworks and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APIs to support integration with various data sources and third-party services, ensuring seamless communication between different components of the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unit testing and integration testing to ensure code quality and reliability of applications, adhering strictly to best practices in software engineering and quality assurance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to foster team collaboration, ensuring project milestones were met while adapting to the evolving scope and requirements as necessary.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for junior engineers, promoting best practices in software development, fostering a collaborative learning environment which accelerated team development and competency.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issues by identifying bottlenecks in applications, implementing effective solutions that enhanced responsiveness and user interaction for enhanced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improving workflow efficiency and reducing time-to-market for critical product releases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incorporate user feedback into the development process, ensuring the final products met user expectations and contributed positively to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enhance the visual appearance and usability of applications,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for improved user interaction and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maintain good software quality, promoting a culture of continuous improvement among the engineering teams through constructive feedback and best practice sharing.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