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data scientist with over 11 years of experience in software development and predictive analytics, specializing in web and mobile applications. Proven track record in translating complex data into actionable insights through advanced modeling techniques and collaboration with cross-functional teams. Adept in deploying machine learning models into production environments, ensuring data integrity and scalability while driving inclusive leadership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Scikit-Learn, Keras, PyTorch,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Pandas, NumPy, Apache Spark, Hadoop,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Matplotlib, Seaborn,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Development Tools:</w:t>
      </w:r>
      <w:r w:rsidRPr="00106EA3">
        <w:rPr>
          <w:rFonts w:ascii="Roboto Light" w:eastAsia="Roboto Light" w:hAnsi="Roboto Light" w:cs="Roboto Light"/>
          <w:sz w:val="20"/>
          <w:szCs w:val="20"/>
        </w:rPr>
        <w:t xml:space="preserve"> Flask, FastAPI, Jupyter Notebooks, Git,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predictive modeling initiatives by designing, implementing, and refining complex algorithms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models met high standards of performance and reliability through rigorous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valuable datasets, establishing connections between client needs and technical solutions, effectively translating findings into clear recommendations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feature engineering pipelines tailored to improving model accuracy and performance on large-scale datasets, consistently refining processes to enhance predictive capabilities and production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 cloud environments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closely with engineering teams to ensure seamless deployment and integration into existing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model results, translating statistical findings into actionable business insights while ensuring alignment with client strategy and product roadmap objectives to drive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and adaptability by mentoring junior team members on advanced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effective analytical approaches, enhancing overall team capabilities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project management meetings, leveraging collaboration skills to adjust priorities based on client feedback and project developments, maintaining project momentum and alignment with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uphold high quality and maintainability standards in model development, ensuring that all deliverables were optimized for efficiency and clarity in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and present analytical processes and results, ensuring transparency and reproducibility while facilitating knowledge sharing within the team and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cutting-edge industry trends and technologies to drive innovation in predictive analytics strategies, maintaining a forward-thinking approach to problem-solving and solution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streamline data processing workflows by harnessing the power of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processing speeds and efficiency for large-scale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new data-driven features by conducting exploratory data analysis that supported strategic decision-making processes and enhanced product offerings to meet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model deployment and integration, ensuring robust communication layers for accessing predictive analytics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detailing modeling methodologies and findings, promoting best practices in data science, and supporting knowledge transfer across the organization, leading to improved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machine learning models with </w:t>
      </w:r>
      <w:r w:rsidRPr="00106EA3">
        <w:rPr>
          <w:rFonts w:ascii="Roboto Light" w:eastAsia="Roboto Light" w:hAnsi="Roboto Light" w:cs="Roboto Light"/>
          <w:b/>
          <w:bCs/>
          <w:sz w:val="20"/>
          <w:szCs w:val="20"/>
        </w:rPr>
        <w:t xml:space="preserve">XGBoost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client outcomes, leading to increased retention rates and more tailored client engagements through precise, data-driven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back-end systems with stakeholder requirements, enhancing user experience and satisfaction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to implement predictive analytics models within applications,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ensure data accessibility and integration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focusing on efficient querying and data retrieval processes that supported analytical needs and improved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workshops focused on identifying user needs and challenges, facilitating the exchange of ideas and aligning project objectives across various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customer-facing features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optimization for performance across web platforms, ultimately enhancing product value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drive project timelines and adapt to changes effectively, implementing best practices to streamline workflows and optimize team productivity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employing </w:t>
      </w:r>
      <w:r w:rsidRPr="00106EA3">
        <w:rPr>
          <w:rFonts w:ascii="Roboto Light" w:eastAsia="Roboto Light" w:hAnsi="Roboto Light" w:cs="Roboto Light"/>
          <w:b/>
          <w:bCs/>
          <w:sz w:val="20"/>
          <w:szCs w:val="20"/>
        </w:rPr>
        <w:t xml:space="preserve">unit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code quality and robustness while addressing any performance issues quickly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on software construction practices and best strategies for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 standards of code quality and teamwork that drove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product iterations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fostering a collaborative environment that improved final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 talks and coding workshops, sharing knowledge on new technologies and practices that drove innovation within the development team, enhancing overall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analytics capabilities within platforms to enhance user insights driven by backend integrations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scripts and third-party analytics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security protocols within applications to protect sensitive data and ensure compliance with industry standards, thereby maintaining customer trust and safeguarding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