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focusing on web and mobile applications. Proven track record in collaborating with cross-functional teams to leverage data analytics for product strategy and enhancements. Skilled in experimental design, data exploration, and crafting impactful narratives with data. Enthusiastic about utilizing cutting-edge technologies to drive strategic insights and improve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Matplotlib, Seaborn,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D3.js, Plotly,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Scikit-learn,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measure sophisticated A/B tests, leveraging statistical methodologies to provide actionable insights that influence product decisions across various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performance indicators and built scalable dashboards to streamline reporting processes, enhancing data-driven decision-making throughout the organization, and improving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sprints, actively contributing to experiments and analysis, while embracing agile methodologies to ensure timely execution and cross-team collaboration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data pipelines to ensure accuracy, quality, and accessibility of data for analysis, leading to significant improvements in operational efficiency and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statistical models and algorithms to analyze user behavior patterns, translating complex data into understandable strategies for improving engagement in low-activity neighborhoods.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exploratory data analyses to uncover insights that guide strategic product investments, resulting in prioritized feature developments based on user feedback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trustworthy experiments using statistical protocols, ensuring reliable results that directly informed feature iterations and roadmaps that align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for fluctuating engagement metrics, providing strategic recommendations backed by data, which sparked discussions for feature enhancements and resource allocation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techniques to identify user segmentation and forecast engagement trends, significantly contributing to marketing campaigns and targeted outreach strategies within the community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data-driven approaches to product development workflows, fostering a culture of experimentation and analytics that permeated throughout teams, enhancing collective efficacy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cross-functional meetings with design and engineering teams, effectively communicating complex analytical findings to ensure clear understanding and alignment on objectives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within teams by attending company events and trainings, promoting a culture of inclusivity and mentorship that strengthens team cohesion and productivity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AI technologies and emerging tools that could enhance workflows and analytic capabilities leading discussions on their feasibility and integration into existing systems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providing guidance on best practices for data analysis and experimental design, thus nurturing a new generation of skilled professionals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initiatives by presenting insights derived from analyses at company meetings to educate stakeholders about the data's role in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data processing pipelines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ingress and egress for analytics and reporting for dynamic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machine learning models to optimize products’ performance, analyzing complex datasets and delivering predictive insights that informed feature enhancements and user engagement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product A/B tests analyzing metrics through various statistical methods, driving results that improved overall engagement and competitive positioning of software solutions within market niches.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 teams to translate analytical findings into coherent design improvements, ensuring that data-driven strategies address user needs and enhance overall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training materials for team members on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modeling techniques, improving the team’s capabilities in data extraction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repetitive data reporting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reducing manual effort and ensuring timely delivery of insights to stakeholders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dashboards, enabling executives and product managers to access real-time insights and improve engagement tracking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scientific libraries to conduct deep-dive analyses of user behaviors and prepare summarized reports for stakeholders to drive strategic decisions on product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cross-departmental partners ensuring that their analytic needs were understood and met, fostering an environment of collaboration that benefited product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adaptation of the latest strategies in AI and machine learning to keep the data science team at the forefront of industry innovations, thus enhancing their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statistical methods for team members across engineering and product departments, allowing them to leverage metrics and analyses in their specific areas of expertise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presentations, clearly communicating complex data insights and recommendations, thereby influencing strategic decision-making in product features and team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