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Data Integration Engineer with over 11 years of total software development experience focusing on web and mobile applications. Proven expertise in building scalable data pipelines, integrating complex datasets, and enhancing data governance. Adept at utilizing advanced technologies like Python, SQL and prominent tools across cloud platforms. Strong collaborative skills in leading cross-functional teams to deliver high-quality data solutions that enable informed decision-making in strategic workforce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C#, Go,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Snowflake, Apache Spark, Redshift, BigQuery,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Tools:</w:t>
      </w:r>
      <w:r w:rsidRPr="00106EA3">
        <w:rPr>
          <w:rFonts w:ascii="Roboto Light" w:eastAsia="Roboto Light" w:hAnsi="Roboto Light" w:cs="Roboto Light"/>
          <w:sz w:val="20"/>
          <w:szCs w:val="20"/>
        </w:rPr>
        <w:t xml:space="preserve"> Apache Airflow, Talend, Apache NiFi, MuleSoft, Fivetran, Stitch, Zapier, Workflow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Warehousing:</w:t>
      </w:r>
      <w:r w:rsidRPr="00106EA3">
        <w:rPr>
          <w:rFonts w:ascii="Roboto Light" w:eastAsia="Roboto Light" w:hAnsi="Roboto Light" w:cs="Roboto Light"/>
          <w:sz w:val="20"/>
          <w:szCs w:val="20"/>
        </w:rPr>
        <w:t xml:space="preserve"> PostgreSQL, MySQL, MongoDB, Oracle, Data Lakes, Data Warehouses, ETL Libraries, Django 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REST, GraphQL, gRPC, JSON, XML, SOAP, OAuth2.0, Webhooks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extensive data integration pipelines for complex workflows, ensuring seamless data flow from diverse sources into TDX by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orchestration tools for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data and workflows leading to successful ingestion and onboarding into TDX platform, applying advanced techniques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integrating internal systems and third-party platforms with a focus on data integrity and governance, ensuring compliance with industry standards and best practices for secure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customer requirements into robust technical solutions, demonstrating strong skills in collaboration and adaptability in a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improving performance and resiliency by implementing advanced monitoring tools and adopting best practices for data quality management in line with emerging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data engineering, emphasizing the importance of scalability and adaptability in building complex data solutions, leveraging past experiences to guide newer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data infrastructure and tooling by evaluating and integrating new technologies, effectively addressing challenges while keeping team goals aligned with company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hands-on experience with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large-scale analytics projects, improving efficiency in delivering actionable insights on customer trends and workforce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integrations, ensuring compatibility and ease of use across various systems while addressing diverse and complex data needs in real-time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Drastically reduced data reconciliation times by establishing effective validation and access controls, ultimately improving data security and governance in accordance with corporate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strategic planning sessions to improve TDX’s integration strategies, aligning technical efforts with business goals through innovative approaches to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interchange formats while building integration solutions, adapting readily to shifting project requirements and stakeholder needs as they arose.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efficient data transformation scripts to address unique customer needs, thereby enabling seamless onboarding while maintaining high standards for data quality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reliable data workflows integrating various </w:t>
      </w:r>
      <w:r w:rsidRPr="00106EA3">
        <w:rPr>
          <w:rFonts w:ascii="Roboto Light" w:eastAsia="Roboto Light" w:hAnsi="Roboto Light" w:cs="Roboto Light"/>
          <w:b/>
          <w:bCs/>
          <w:sz w:val="20"/>
          <w:szCs w:val="20"/>
        </w:rPr>
        <w:t xml:space="preserve">SaaS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enterprise data sources, successfully bridging the gap between technical and business objectives in complex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innovative solutions in data modeling and ETL processes, ensuring that each integration and pipeline adhered to best practices for performance and maintainability.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systems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pipelines and services that support a wide range of corporate applications while ensuring high availability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drive continuous improvement of software practices, contributing to product development lifecycles while adhering to best agile principles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models and ETL processes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processing capabilities in support of operational analytical requirements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for new features in various projects,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various services, aligning technical architecture with customer requirements and enhancing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troubleshooting of distributed systems and integration issues, leveraging critical thinking and problem-solving abilities to provide timely resolution and prevent future occurrences in similar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CI/CD pipelines, employing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development and deployment processes, helping improve efficiency across software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emphasizing the importance of extensibility and maintainability of code in team projects, promoting best practices among peers to drive quality and performance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user interfaces that interact with backend services, facilitating improved user experiences through responsive design and dynamic content loading for customer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activities for junior engineers, providing guidance on data management and integration best practices to foster future growth within the technical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resilience by embedding thorough testing and validation processes within development workflows, ensuring reliability of software solutions through systematic quality assurance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define requirements for new systems and integrations, aligning technical implementations closely with business needs while providing insights based on technological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for workflow integrations, providing clear guidelines and resources for future system modifications and engineering initiatives, ensuring continuity and knowledge transfer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