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over 11 years of experience specializing in data engineering, focused on building robust data pipelines and enhancing business intelligence solutions. Proven expertise in ETL processes, data architecture, and collaborating with cross-functional teams to drive effective data-driven strategies that enhance organizational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Snowflake, Apache Airflow, DBT, Pandas, Dask,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Flink, Elasticsearch,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 Tools:</w:t>
      </w:r>
      <w:r w:rsidRPr="00106EA3">
        <w:rPr>
          <w:rFonts w:ascii="Roboto Light" w:eastAsia="Roboto Light" w:hAnsi="Roboto Light" w:cs="Roboto Light"/>
          <w:sz w:val="20"/>
          <w:szCs w:val="20"/>
        </w:rPr>
        <w:t xml:space="preserve"> Tableau, Power BI, Looker, ThoughtSpot, Google Data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innovative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aligns with business objectives, enhancing the way our team collects, processes, and delivers </w:t>
      </w:r>
      <w:r w:rsidRPr="00106EA3">
        <w:rPr>
          <w:rFonts w:ascii="Roboto Light" w:eastAsia="Roboto Light" w:hAnsi="Roboto Light" w:cs="Roboto Light"/>
          <w:b/>
          <w:bCs/>
          <w:sz w:val="20"/>
          <w:szCs w:val="20"/>
        </w:rPr>
        <w:t xml:space="preserve">high-quality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stakeholders through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Application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robust </w:t>
      </w:r>
      <w:r w:rsidRPr="00106EA3">
        <w:rPr>
          <w:rFonts w:ascii="Roboto Light" w:eastAsia="Roboto Light" w:hAnsi="Roboto Light" w:cs="Roboto Light"/>
          <w:b/>
          <w:bCs/>
          <w:sz w:val="20"/>
          <w:szCs w:val="20"/>
        </w:rPr>
        <w:t xml:space="preserve">technical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data democratization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easy data access, ultimately leading to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data pipeline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load processes, ensuring reliability, efficiency, and integrity of data gathering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scheduled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monitoring performance to identify and resolve </w:t>
      </w:r>
      <w:r w:rsidRPr="00106EA3">
        <w:rPr>
          <w:rFonts w:ascii="Roboto Light" w:eastAsia="Roboto Light" w:hAnsi="Roboto Light" w:cs="Roboto Light"/>
          <w:b/>
          <w:bCs/>
          <w:sz w:val="20"/>
          <w:szCs w:val="20"/>
        </w:rPr>
        <w:t xml:space="preserve">data engineering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robustness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r w:rsidRPr="00106EA3">
        <w:rPr>
          <w:rFonts w:ascii="Roboto Light" w:eastAsia="Roboto Light" w:hAnsi="Roboto Light" w:cs="Roboto Light"/>
          <w:b/>
          <w:bCs/>
          <w:sz w:val="20"/>
          <w:szCs w:val="20"/>
        </w:rPr>
        <w:t xml:space="preserve">data quality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benchmarks to maintain data accuracy, and enabling compliance across various business initiatives related to </w:t>
      </w:r>
      <w:r w:rsidRPr="00106EA3">
        <w:rPr>
          <w:rFonts w:ascii="Roboto Light" w:eastAsia="Roboto Light" w:hAnsi="Roboto Light" w:cs="Roboto Light"/>
          <w:b/>
          <w:bCs/>
          <w:sz w:val="20"/>
          <w:szCs w:val="20"/>
        </w:rPr>
        <w:t xml:space="preserve">healthcare claims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clinical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address technical issues, ensuring that complex data challenges were solved collaboratively and effectively, focusing on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for onboarding new clients to </w:t>
      </w:r>
      <w:r w:rsidRPr="00106EA3">
        <w:rPr>
          <w:rFonts w:ascii="Roboto Light" w:eastAsia="Roboto Light" w:hAnsi="Roboto Light" w:cs="Roboto Light"/>
          <w:b/>
          <w:bCs/>
          <w:sz w:val="20"/>
          <w:szCs w:val="20"/>
        </w:rPr>
        <w:t xml:space="preserve">data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adaptability and a client-focused approach to assist teams in managing </w:t>
      </w:r>
      <w:r w:rsidRPr="00106EA3">
        <w:rPr>
          <w:rFonts w:ascii="Roboto Light" w:eastAsia="Roboto Light" w:hAnsi="Roboto Light" w:cs="Roboto Light"/>
          <w:b/>
          <w:bCs/>
          <w:sz w:val="20"/>
          <w:szCs w:val="20"/>
        </w:rPr>
        <w:t xml:space="preserve">data integration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smoothly.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advanced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pull complex queries for data analysis, enhancing decision-making processes while collaborating with non-technical stakeholders to explain data findings comprehensively.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automate deployments using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efficient delivery of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through mentorship on </w:t>
      </w:r>
      <w:r w:rsidRPr="00106EA3">
        <w:rPr>
          <w:rFonts w:ascii="Roboto Light" w:eastAsia="Roboto Light" w:hAnsi="Roboto Light" w:cs="Roboto Light"/>
          <w:b/>
          <w:bCs/>
          <w:sz w:val="20"/>
          <w:szCs w:val="20"/>
        </w:rPr>
        <w:t xml:space="preserve">technical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less-experienced engineers in resolving complex data challenges and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critical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focusing on maintaining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products catering to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system analyses and enhancements, proactively addressing operational needs with faithfulness to emerging trends in </w:t>
      </w:r>
      <w:r w:rsidRPr="00106EA3">
        <w:rPr>
          <w:rFonts w:ascii="Roboto Light" w:eastAsia="Roboto Light" w:hAnsi="Roboto Light" w:cs="Roboto Light"/>
          <w:b/>
          <w:bCs/>
          <w:sz w:val="20"/>
          <w:szCs w:val="20"/>
        </w:rPr>
        <w:t xml:space="preserve">social 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management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overall mission of the organization by advocating for system improvements, directly aligning the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 provide to the nation's healthcare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skills in </w:t>
      </w:r>
      <w:r w:rsidRPr="00106EA3">
        <w:rPr>
          <w:rFonts w:ascii="Roboto Light" w:eastAsia="Roboto Light" w:hAnsi="Roboto Light" w:cs="Roboto Light"/>
          <w:b/>
          <w:bCs/>
          <w:sz w:val="20"/>
          <w:szCs w:val="20"/>
        </w:rPr>
        <w:t xml:space="preserve">data transformation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comprehensive </w:t>
      </w:r>
      <w:r w:rsidRPr="00106EA3">
        <w:rPr>
          <w:rFonts w:ascii="Roboto Light" w:eastAsia="Roboto Light" w:hAnsi="Roboto Light" w:cs="Roboto Light"/>
          <w:b/>
          <w:bCs/>
          <w:sz w:val="20"/>
          <w:szCs w:val="20"/>
        </w:rPr>
        <w:t xml:space="preserve">ETL/ELT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turnaround times for critical data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meetings to promote understanding of </w:t>
      </w: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collaboration between engineering and stakeholder teams for optimal results.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enterprise-level applications, ensuring maximal efficiency and scalability across both operational and analytical platforms during my tenure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handle large datasets and deliver insightful data analyses, optimizing data retrieval processes to support decision-making frameworks across multiple departments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improve development workflows, championing collaboration within project teams, and successfully delivering software solutions that met evolving business requirements and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best-in-class frameworks and programming languages, leading to enhanced user experiences and satisfaction while adhering to high standards of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various application features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communication between client and server-side systems, improving load times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establish new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aligning IT initiatives with business objectives and providing comprehensive training to staff on these enhanced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testing and deployment practices, utilizing relevant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thus ensuring timely updates for key applications across the business and improving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regularly to identify optimization opportunities, consistently leveraging insights to enhance software performance and reduce bottlenecks across major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with non-technical stakeholders to understand their data needs, distilling complex concepts into actionable insights that drove product improvements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software features, technical specifications, and best practices, ensuring seamless onboarding for new team members and continuity in project deliverables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project scopes and requirements, adapting to changing needs while ensuring core objectives were met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system updates and security protocols to ensure compliance with industry standards, safeguarding sensitive data and maintaining the integrity of systems and networks in use.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