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of experience specializing in developing advanced data pipelines, analytics, and integrations. Proficient in SQL, Python, Node.js, Java, and Azure technologies. Proven expertise in managing data quality and improving data ecosystems across multi-stakeholder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Data Warehouse, Data Lake, Informatica, Talend, CDC, Replication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Java, C#, R, Scala,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Azure Data Factory, SaaS, IaaS, IPaaS,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Tools:</w:t>
      </w:r>
      <w:r w:rsidRPr="00106EA3">
        <w:rPr>
          <w:rFonts w:ascii="Roboto Light" w:eastAsia="Roboto Light" w:hAnsi="Roboto Light" w:cs="Roboto Light"/>
          <w:sz w:val="20"/>
          <w:szCs w:val="20"/>
        </w:rPr>
        <w:t xml:space="preserve"> ETL, Apache Nifi, AWS Glue, Apache Kafka, Apache Spark, data pipeline management, Azure Logic Apps, MSSQL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Modeling:</w:t>
      </w:r>
      <w:r w:rsidRPr="00106EA3">
        <w:rPr>
          <w:rFonts w:ascii="Roboto Light" w:eastAsia="Roboto Light" w:hAnsi="Roboto Light" w:cs="Roboto Light"/>
          <w:sz w:val="20"/>
          <w:szCs w:val="20"/>
        </w:rPr>
        <w:t xml:space="preserve"> Data Modeling, Data Analysis, Data Visualization, Business Intelligence, Machine Learning, Data Mining, Statistical Analysis, Predictive Analytics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numerous </w:t>
      </w:r>
      <w:r w:rsidRPr="00106EA3">
        <w:rPr>
          <w:rFonts w:ascii="Roboto Light" w:eastAsia="Roboto Light" w:hAnsi="Roboto Light" w:cs="Roboto Light"/>
          <w:b/>
          <w:bCs/>
          <w:sz w:val="20"/>
          <w:szCs w:val="20"/>
        </w:rPr>
        <w:t xml:space="preserve">data 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and enhance operational efficiency for multi-department collaboration and increased heat maps in our analytic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utilizing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CDC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ensuring high-quality data transfer and accessibility across diverse </w:t>
      </w:r>
      <w:r w:rsidRPr="00106EA3">
        <w:rPr>
          <w:rFonts w:ascii="Roboto Light" w:eastAsia="Roboto Light" w:hAnsi="Roboto Light" w:cs="Roboto Light"/>
          <w:b/>
          <w:bCs/>
          <w:sz w:val="20"/>
          <w:szCs w:val="20"/>
        </w:rPr>
        <w:t xml:space="preserve">data ecosystems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business intelligence and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teams to build </w:t>
      </w:r>
      <w:r w:rsidRPr="00106EA3">
        <w:rPr>
          <w:rFonts w:ascii="Roboto Light" w:eastAsia="Roboto Light" w:hAnsi="Roboto Light" w:cs="Roboto Light"/>
          <w:b/>
          <w:bCs/>
          <w:sz w:val="20"/>
          <w:szCs w:val="20"/>
        </w:rPr>
        <w:t xml:space="preserve">analytical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leverage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generating actionable insights into key operational performance metrics and enhancing reporting capabilities for executive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conduct performance tuning and optimization of the database environment, significantly improving process speeds and throughput rates across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w:t>
      </w:r>
      <w:r w:rsidRPr="00106EA3">
        <w:rPr>
          <w:rFonts w:ascii="Roboto Light" w:eastAsia="Roboto Light" w:hAnsi="Roboto Light" w:cs="Roboto Light"/>
          <w:b/>
          <w:bCs/>
          <w:sz w:val="20"/>
          <w:szCs w:val="20"/>
        </w:rPr>
        <w:t xml:space="preserve">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interpret trends and patterns from massive datasets, providing insights that drove strategic decision-making and operational improvements within various business sectors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projects where a keen understanding of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was paramount; created systems for ongoing monitoring and validation to guarantee precision and reduce discrepancies in production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internal process enhancements focusing on re-designing infrastructures for scalability, resulting in notable performance improvements for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overall system throughput.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w:t>
      </w:r>
      <w:r w:rsidRPr="00106EA3">
        <w:rPr>
          <w:rFonts w:ascii="Roboto Light" w:eastAsia="Roboto Light" w:hAnsi="Roboto Light" w:cs="Roboto Light"/>
          <w:b/>
          <w:bCs/>
          <w:sz w:val="20"/>
          <w:szCs w:val="20"/>
        </w:rPr>
        <w:t xml:space="preserve">data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critical troubleshooting methodologies, leading collaborative efforts to resolve inconsistencies and ensure consistent data integrity across all platforms involved.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cross-functional project teams by developing integrated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existing workflows, promoting an adaptable and proactive approach to evolving project needs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backend development processes through the implementation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facilitating seamless data access and retrieval while implementing secure protocols and optimization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working closely with Scrum teams to refine product backlogs and deliver high-quality software solutions while adapting to changes in project scope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architects to create robust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innovation and efficient data management practices, ultimately elevating system performance and reducing bottlenecks in data 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in continuous learning and applied knowledge of advanced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and cloud services, contributing to the evolution of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better align with industry best practices and trends.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