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Data Engineer with over 11 years of experience in software development, specializing in web and mobile applications. Proven expertise in designing robust data pipelines and optimizing data architecture to support business analytics. Strong collaborative skills and a track record of working effectively across technical and non-technical teams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SQL, JavaScript, Java,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Apache Spark, Apache Flink, Kafka, AWS EMR, Dask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xml:space="preserve"> dbt, Airflow, Talend, Apache Nifi, Luigi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Snowflake,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Looker, Superset,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marketing and financial data, ensuring data reliability and scalability as the foundation for key business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analysts and stakeholders to gather requirements, align project timelines, and discuss architectural strategies to enhance data accessibility and usability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ensuring quality, security, and compliance, while standardizing data documentation to streamline onboarding and knowledge sharing within technical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optimizing the setup of cloud resources necessary for efficient data handling and processing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optimized </w:t>
      </w:r>
      <w:r w:rsidRPr="00106EA3">
        <w:rPr>
          <w:rFonts w:ascii="Roboto Light" w:eastAsia="Roboto Light" w:hAnsi="Roboto Light" w:cs="Roboto Light"/>
          <w:b/>
          <w:bCs/>
          <w:sz w:val="20"/>
          <w:szCs w:val="20"/>
        </w:rPr>
        <w:t xml:space="preserve">ETL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complex processing tasks, significantly improving the overall efficiency and consistency of data deliveries.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interactive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stakeholders with real-time insights and analytics derived from large datasets to facilitate informed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cross-functional collaboration with software engineers and business teams, fostering a team culture that values adaptability and shared perspectives in addressing data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automation of CI/CD processes which led to reduced manual oversight and increased reliability in deploying new data solutions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monitored data pipeline execution to identify potential bottlenecks and improve system resilience, applying troubleshooting skills to resolve issues in real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cloud-based data warehousing solutions, facilitating the seamless integration of multiple data sources while ensuring high performance for data extraction queries.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w:t>
      </w:r>
      <w:r w:rsidRPr="00106EA3">
        <w:rPr>
          <w:rFonts w:ascii="Roboto Light" w:eastAsia="Roboto Light" w:hAnsi="Roboto Light" w:cs="Roboto Light"/>
          <w:b/>
          <w:bCs/>
          <w:sz w:val="20"/>
          <w:szCs w:val="20"/>
        </w:rPr>
        <w:t xml:space="preserve">Automated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verify data quality and pipeline integrity, ensuring accurate business intelligence reporting for internal stakeholders and external clients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regular data health checks and performance reviews leveraging both technical analysis and user feedback, leading to actionable insights and enhancements for data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reporting capabilities by updating existing dashboards and reporting solutions using </w:t>
      </w:r>
      <w:r w:rsidRPr="00106EA3">
        <w:rPr>
          <w:rFonts w:ascii="Roboto Light" w:eastAsia="Roboto Light" w:hAnsi="Roboto Light" w:cs="Roboto Light"/>
          <w:b/>
          <w:bCs/>
          <w:sz w:val="20"/>
          <w:szCs w:val="20"/>
        </w:rPr>
        <w:t xml:space="preserve">Superset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visually rich and user-friendly data representations for decision-makers.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w:t>
      </w:r>
      <w:r w:rsidRPr="00106EA3">
        <w:rPr>
          <w:rFonts w:ascii="Roboto Light" w:eastAsia="Roboto Light" w:hAnsi="Roboto Light" w:cs="Roboto Light"/>
          <w:b/>
          <w:bCs/>
          <w:sz w:val="20"/>
          <w:szCs w:val="20"/>
        </w:rPr>
        <w:t xml:space="preserve">data integration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Segment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systems, leading to enhanced user experience and effectiveness in data collection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for team members to share best practices around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a knowledge-rich environment that supported continuous learning and innovation.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large-scale software projects as part of a diverse team of developers, primarily focusing on designing and developing robust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analysts to create scalable systems for gathering analytics and transforming RAW data into actionable insights, strengthening core business intelligence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collaborated closely with teammates to ensure development practices aligned with organizational standards and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superior skills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complex database architectures, enhancing data retrieval and manipulation capabilities for optimized application performance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back-end services, interacting efficiently with front-end frameworks to deliver seamless user experiences in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performance testing into the development lifecycle, using feedback to iteratively improve functionality and user experience across multiple software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regression tests in software development life cycle (SDLC), fostering a culture of continuous integration and delivery in deployment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documentation of software components, APIs, and services, ensuring all team members could access essential information for system management and troubleshooting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and analytics into product iterations, continually enhancing functionality and features tailored to customer needs through data-driven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meetings to discuss project status, challenges, and potential solutions, promoting transparency and team cohesion throughout the software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led knowledge-sharing sessions to onboard new members effectively, enhancing team capacity in software development methodologies and tool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optimizing existing functions and algorithms to improve application efficiency, achieving significant performance enhancements without sacrificing code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