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skilled Senior Data Engineer with 11 years of software development experience, focusing on robust data engineering solutions, integrating modern and legacy data systems, optimizing data pipelines, and ensuring data quality and visibility across platforms. Expertise in Snowflake, ETL/ELT processes, Python, and SQL supports a mission-driven approach to data processing and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Snowflake, ETL/ELT, Apache NiFi, Informatica, Fivetran, Apache Kafka, Data Warehousing, Master Data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 Scala, Shell Scripting,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Looker, QlikView, D3.js, Matplotlib, Seaborn, Plotly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Snowflake Cloud, QuickSight, Google BigQuery, Cloud Pub/Sub,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SQL Server, Oracle DB, MongoDB, Redis, Azure SQL Database, Cosmos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Frameworks:</w:t>
      </w:r>
      <w:r w:rsidRPr="00106EA3">
        <w:rPr>
          <w:rFonts w:ascii="Roboto Light" w:eastAsia="Roboto Light" w:hAnsi="Roboto Light" w:cs="Roboto Light"/>
          <w:sz w:val="20"/>
          <w:szCs w:val="20"/>
        </w:rPr>
        <w:t xml:space="preserve"> Git, Docker, Jenkins, Apache Airflow, Terraform, Jupyter Notebooks, Spark, Hadoop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effective </w:t>
      </w:r>
      <w:r w:rsidRPr="00106EA3">
        <w:rPr>
          <w:rFonts w:ascii="Roboto Light" w:eastAsia="Roboto Light" w:hAnsi="Roboto Light" w:cs="Roboto Light"/>
          <w:b/>
          <w:bCs/>
          <w:sz w:val="20"/>
          <w:szCs w:val="20"/>
        </w:rPr>
        <w:t xml:space="preserve">ETL/ELT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facilitated reliable access to data from </w:t>
      </w:r>
      <w:r w:rsidRPr="00106EA3">
        <w:rPr>
          <w:rFonts w:ascii="Roboto Light" w:eastAsia="Roboto Light" w:hAnsi="Roboto Light" w:cs="Roboto Light"/>
          <w:b/>
          <w:bCs/>
          <w:sz w:val="20"/>
          <w:szCs w:val="20"/>
        </w:rPr>
        <w:t xml:space="preserve">legacy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cloud environments, ensuring high performance and seamless data flow across interconnected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scalable and resilient data architecture using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storage, retrieval, and analytics capabilities, enabling improved business insights and timely decision-making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governance policies encompassing data quality assurance, metadata management, and lineage tracking to facilitate compliance and enhance data integrity within enterprise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complex legacy data formats into structured datasets ready for analytics by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integration processes and improving the overall data quality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business analysts and technical staff, to understand data requirements and engineer optimal solutions that drive business intelligence initiatives and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monitoring and tuning of data pipelines to ensure optimal operation and proactively address issues that could impact data availability and consumer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strategies from </w:t>
      </w:r>
      <w:r w:rsidRPr="00106EA3">
        <w:rPr>
          <w:rFonts w:ascii="Roboto Light" w:eastAsia="Roboto Light" w:hAnsi="Roboto Light" w:cs="Roboto Light"/>
          <w:b/>
          <w:bCs/>
          <w:sz w:val="20"/>
          <w:szCs w:val="20"/>
        </w:rPr>
        <w:t xml:space="preserve">SAP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into cloud-based platforms, incorporating best practices for data validation and extraction to minimize disruptions during transitions.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development of visualization dashboards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meaningful insights into data health, trends, and anomalies supporting effective decision making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in best practices for data engineering, data modeling, and quality assurance in order to cultivate skills and enhance overall team performance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master data management tools, optimizing the management of key business data and improving organizational data consistency across various applications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like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complex workflows involving multiple data processing tasks, automating scheduling, and monitoring of data pipelines, thus enhancing overall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selection and implementation of modern integration technologies, enhancing the organization's capabilities in data ingestion and transformation processes to meet business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knowledge-sharing sessions that enhanced collaborative efforts and advanced the team's understanding of industry trends in data management and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analytics techniques to derive insights from structured and unstructured data, deploying machine learning algorithms to forecast trends and drive strategic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data technologies and trends to maintain a competitive edge in data engineering practices and enhance personal professional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complex </w:t>
      </w: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that enhanced data interoperability between various systems while ensuring high data quality and reliability throughout the development pipeline.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constructing queries that optimized data retrieval speed and enhanced data manipulation capabilities across large datasets within critical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software design and architecture discussions ensuring that data solutions adhered to organizational standards and data governance principles spanning diverse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unit testing using modern testing frameworks, significantly minimizing bugs in deployed applications and fostering a culture of quality code and continuous integration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management, ensuring organized workflow and collaboration during coding projects while adhering to industry practices for versioning and team coordination.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RESTful APIs that interfaced with internal and external systems to facilitate secure data exchange, enhancing the operational capabilities of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provided constructive feedback to peers, bolstering code quality and fostering an environment of shared learning and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requirements and translated them into technical specifications, driving seamless communication between stakeholders and developers to ensure clarity and alignment during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agile methodologies into the software development lifecycle, promoting efficient project management practices and ensuring timely delivery of features that meet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speeding up the release process and ensuring consistent and reliable delivery of software updates and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usage of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visualization and reporting, allowing non-technical users to access data insights and perform self-service analytics with 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consistently contributing technical insights during brainstorming sessions to develop innovative solutions that address complex data challenges and drive business success.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