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 development. Expertise in cloud architecture, data integration, and ETL processes with a passion for mentoring and leading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Hadoop,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YAML,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Ansible, Octopus Deploy,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data architecture solutions,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streamline data flow, ensuring seamless integration across systems and high-quality data standards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tailored solutions that aligned with client objectives and industry best practices for data transformation.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requirements-gathering sessions with clients, adeptly translating business needs into technical specifications that influenced solution architectures, while enhancing stakeholder engagement and fostering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data engineers, instilling best practices in code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contributing to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project outcomes at industry events and fostering partnerships with key stakeholders, thus elevating the organization’s thought leadership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enhance project delivery timelines, ensuring adherence to industry standards through automation and continuous integration techniques, thus increasing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management offices to oversee project scope and delivery, ensuring timely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client expectations and maintained budget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proof-of-concept models for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evaluating emerging technologies to determine the most strategic fit for diverse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through certifications in emerging technologies, playing a pivotal role in the enhancement of the company’s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portfolio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efficient workflows during the integration and development phases, improving team dynamics and project cohesiveness.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data pipelines, adhering to compliance regulations to protect sensitive information and maintain client trust with stringent data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trends, adopting novel technologies and practices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which offered clients forward-thinking solutions to complex data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marketing and partner teams, developing materials and content designed to promote innovative tech solutions, enhancing client understanding and driving adoption rates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analyses of cloud environments, providing clients with actionable insights and recommendations that supported their strategic decisions in technology adoption and digital transformation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improving system performance by optimizing existing data retrieval processes and systems, ensuring that all operational aspects of data management aligned with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ingestion and processing for various analytical needs while maintaining data quality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identify data needs, translating client requirements into actionable data solutions that effectively addressed complex analytical challenges faced by various business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multiple data sources and ensuring availability for analysis while following industry best practices to guarantee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data storage, retrieval, and processing efficiencies that reduced operational costs and supported rapid organizational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data projects, ensuring comprehensive documentation and follow-through on action items, leading to improved client relationships through transparent communication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applications, streamlining environments and enhancing collaboration through consistent development setups across teams and reducing deployment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performance tuning and reporting, collaborating with analysts to refine processes and improve data access strategies for reporting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customize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stakeholders to intuitively analyze complex datasets, which supported their strategic decision-making processes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leadership to inform strategic planning and innovation processes, contributing to a forward-thinking company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audits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measures, implementing practices that protected sensitive information from security breaches and aligned with compliance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training sessions for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professional growth and ensuring team members were equipped to leverage new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enforcing industry standards and best practices within team projects, enhancing code quality and promoting a culture of continuous improvement and teamwork.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