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developing web and mobile applications. Proven success in utilizing data analytics to deliver impactful insights, reports, and dashboards. Strong collaborator with excellent communication skills and a commitment to continuous learning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Tableau, Power BI, Pandas, NumPy, Snowflake, Postgres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Jira, Confluence, Git, VS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React,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Lean, DevOps,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document requirements, enhancing stakeholder engagement and delivering comprehensive data insights, reports, and dashboards tailored to business needs, driving effective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data models in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data flow and accessibility to deliver robust analytical solutions and improve organizational efficiency through data-driven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tasks, leveraging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from complex datasets, significantly improving reporting accuracy and operational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numerous projects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facilitating sprint planning and retrospective meetings to ensure continuous improvement and adaptation to evolving project goals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visibility into key performance indicators, empowering management with the tools needed for strategic planning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staying informed about industry trends and advancements in analytics tools and technologies, fostering a culture of continuous learning and innovation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to support tickets and inquiries, ensuring timely resolutions while documenting processes to enhance overall support efficiency and internal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w:t>
      </w:r>
      <w:r w:rsidRPr="00106EA3">
        <w:rPr>
          <w:rFonts w:ascii="Roboto Light" w:eastAsia="Roboto Light" w:hAnsi="Roboto Light" w:cs="Roboto Light"/>
          <w:b/>
          <w:bCs/>
          <w:sz w:val="20"/>
          <w:szCs w:val="20"/>
        </w:rPr>
        <w:t xml:space="preserve">Data 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by defining project requirements and scoping complex ticket requests, aligning technical solutions with business objectives to optimize workflow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data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analysts to troubleshoot issues and implement effective solutions, enhancing data pipeline reliability and optimizing system performance across analytics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information to non-technical stakeholders effectively, ensuring transparency and understanding of analytical capabilities and outcomes in tactical decision-making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special projects, applying analytical thinking and problem-solving skills to identify innovative solutions and improve existing processes, contributing to overall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work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centralized knowledge repository to aid training, onboarding, and future reference for best practices across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cross-training and mentoring activities, enhancing team competency in data analysis tools and fostering a collaborative work environment focused on innovation and excellence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informational sessions to guide other departments on analytics capabilities and insights, promoting data-driven culture across the organization and enhancing cross-departmental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reporting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streamline recurring reporting processes and improve overall efficiency, freeing up time for further analytical exploration.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understand business requirements and translate them into functional specifications for data collection, analysis, and reporting, driving data maturity across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interface design, increasing end-user satisfaction and engagement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streamlining collaboration efforts among team members and ensuring code integrity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tests and continuous integration practices that ensured application stability and performance, facilitating rapid deployment cycles with reduced error rates and increased developer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data security and compliance protocols while managing sensitive information, ensuring that all applications adhered to industry standards for data protection and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junior engineers, fostering a culture of quality and best practices within the team while enhancing individual growth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throughout the software development process to ensure project milestones aligned with user needs and strategic company objectives, ensuring overall satisfaction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in applications, utilizing profiling tools and modern best practices to enhance runtime efficiency and deliver robust software solutions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mobile applications by incorporating user feedback and analytics data into the design phase, ensuring alignment with user expectations and improving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ensuring seamless data integration and dynamic content delivery across web applications to enhance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 datasets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querying and data manipulation, streamlining processes and driving effective decision-making through actionable insights and metrics derived from rigorous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initiatives and knowledge sharing sessions, promoting continuous learning and adoption of new technologies and methodologies across the Software Engineering and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