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BI Data Analyst with 11 years of experience in software development, specializing in web and mobile applications. Proven expertise in SQL, Python, and visualization tools to convert data into actionable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JavaScript, HTML/CSS,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Visualization:</w:t>
      </w:r>
      <w:r w:rsidRPr="00106EA3">
        <w:rPr>
          <w:rFonts w:ascii="Roboto Light" w:eastAsia="Roboto Light" w:hAnsi="Roboto Light" w:cs="Roboto Light"/>
          <w:sz w:val="20"/>
          <w:szCs w:val="20"/>
        </w:rPr>
        <w:t xml:space="preserve"> Tableau, Power BI, Google Analytics, Excel, Looker, Apache Spark,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Techniques:</w:t>
      </w:r>
      <w:r w:rsidRPr="00106EA3">
        <w:rPr>
          <w:rFonts w:ascii="Roboto Light" w:eastAsia="Roboto Light" w:hAnsi="Roboto Light" w:cs="Roboto Light"/>
          <w:sz w:val="20"/>
          <w:szCs w:val="20"/>
        </w:rPr>
        <w:t xml:space="preserve"> Regression, Clustering, Forecasting, A/B Testing, Data Mining, Machine Learning, Predictive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BigQuery, MS SQL Server,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Tools:</w:t>
      </w:r>
      <w:r w:rsidRPr="00106EA3">
        <w:rPr>
          <w:rFonts w:ascii="Roboto Light" w:eastAsia="Roboto Light" w:hAnsi="Roboto Light" w:cs="Roboto Light"/>
          <w:sz w:val="20"/>
          <w:szCs w:val="20"/>
        </w:rPr>
        <w:t xml:space="preserve"> AWS, Azure, Google Cloud Platform,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GitHub, JIRA, Confluence, Slack,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large and complex datasets to provide insights supporting decision-making processes across marketing and operational teams, leading to improvements in customer engagement and experience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data pipelines that facilitated seamless data integration from multiple sources, ensuring reliable access to data across departments for analytics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stakeholders to define project requirements, scope analytics tasks, and translate raw data findings into actionable business recommendations that aligns with company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statistical techniques including </w:t>
      </w:r>
      <w:r w:rsidRPr="00106EA3">
        <w:rPr>
          <w:rFonts w:ascii="Roboto Light" w:eastAsia="Roboto Light" w:hAnsi="Roboto Light" w:cs="Roboto Light"/>
          <w:b/>
          <w:bCs/>
          <w:sz w:val="20"/>
          <w:szCs w:val="20"/>
        </w:rPr>
        <w:t xml:space="preserve">regression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clustering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forecasting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predictive models that informed strategic planning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accessibility and enabling stakeholders to visualize key performance indicators in real-time for informed decision 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improve data quality and governance practices by documenting data flows and ensuring compliance with analytic best practices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knowledge-sharing sessions to enhance team capabilities and ensured best practices in data analysis were followed, fostering a culture of continuous improvement and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tools such as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analysis, and modeling to derive insights that positively influenced business outcomes throughout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extraction and transformation processes to ensure accessibility and clarity of data for Sales and Marketing teams, enabling more targeted marketing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routine communication with cross-functional teams to ensure alignment between data strategies and operational goals, addressing needs effectively through collaborative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data accuracy and validity by employing rigorous quality control measures and developing automated testing protocols that minimized errors and inconsistencies within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analysts on advanced analytical techniques and best practices, significantly ramping up team productiveness and fostering a supportive learning environment within the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competitive analysis using </w:t>
      </w:r>
      <w:r w:rsidRPr="00106EA3">
        <w:rPr>
          <w:rFonts w:ascii="Roboto Light" w:eastAsia="Roboto Light" w:hAnsi="Roboto Light" w:cs="Roboto Light"/>
          <w:b/>
          <w:bCs/>
          <w:sz w:val="20"/>
          <w:szCs w:val="20"/>
        </w:rPr>
        <w:t xml:space="preserve">Google Ads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and other online marketing tools to refine marketing strategies and maintain a competitive edge in the industry, contributing to overall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reporting tasks by generating detailed reports utilizing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Sheets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 actionable insights into ongoing operational metrics and performance indicators.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meetings and provided analytical support in crafting business strategies that enhanced operational efficiency and improved service delivery across various divisions.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user experiences and facilitated seamless data interaction for clients across various platforms in digital health.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teams to translate business requirements into technical specifications, resulting in the successful deployment of multiple features that enhanced operational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software design reviews and provided technical feedback aimed at improving code quality and implementation methodologies, helping to foster best practices in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RESTful services and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interfaces, encouraging integrated workflows while improving system performance and user satisfaction across deployed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database performance by conducting query optimization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data retrieval times for high-traffic applications in rapidly changing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design intuitive interfaces that increased user engagement and satisfaction by utilizing modern development frameworks and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project management, facilitating effective team collaboration while streamlining the development process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modular code development that increased system reliability and longevity through the use of established frameworks and component-based architectures, ensuring high standards of quality were met.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including daily stand-ups and sprint planning, to drive project momentum and ensure timely delivery of features and enhancements across cross-functional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processes to resolve higher-level technical issues efficiently, ensuring software stability and enhancing operational efficiency of the applications deployed.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front-end development practices using tools such as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Babel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module bundling and transpilation, improving application load times and performance metrics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workshops to facilitate knowledge sharing among team members about emerging technologies and best practices in software development, contributing to a culture of continuous learning.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