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Expert in data analytics, machine learning, and enhancing user experiences through insightful data utilization. Proven ability to work collaboratively within cross-functional teams to drive innovation and player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C#, Java, MATLAB,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D3.js, Pandas, Matplotlib, Seaborn, Excel,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Scikit-Learn, TensorFlow, Keras, NumPy, SciPy, Apache Spark, Hadoop,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Firebase, Oracle SQL, SQLite, Amazon Aurora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Git, Docker, Apache Airflow, Spring Boot, Flask, React, Node.js,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player behavior data to uncover motivations and preferences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game design teams to translate insights into actionable improvements enhancing player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ETL pipelines for effective data extraction, transformation, and loading from diverse sources ensuring data integrity for analyses and personalized player experiences, leveraging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alongside product teams to enhance revenue and player engagement metrics, using statistical methods to analyze results and inform future game development strategies and feature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insights on player interaction data to stakeholders, helping to visualize complex data patterns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games while collaborating with players to maintain firsthand understanding of user experiences, which informed recommendations for game mechanics improvements and player pain points solutions empowered by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visualization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analysis results to non-technical team members, ensuring the clarity of complex data insights for game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analysis involving machine learning techniques to predict player retention and engagement, implementing solutions in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drove strategic decision making within the Words With Friends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vast range of tools and models focused on streamlining workflows and enhancing user experiences, working closely with data scientists to refine the personalization of player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promote analytics best practices across various game titles, leading workshops that fostered a data-driven culture and encouraged open discussions on data utilization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game telemetry design capturing relevant player interaction data, facilitating deeper analysis which directly contributed to enhancing overall game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Taken ownership of analyzing new feature impacts on game economy systems, utilizing data mining techniques to verify assumptions and iterate on future developments that align with player expectations and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that code integrity was maintained and allowing for smooth integration of project enhancements alongside fellow analysts and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mechanisms in game features using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real-time insights into player interactions, informing immediate adjustments and improving gameplay experience based on player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intelligent matchmaking systems, resulting in improved player satisfaction levels through better game pairing and overall match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regarding data analytics tools and frameworks, facilitating team-wide adoption of best practices that enhanced overall productivity and analytical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architectures and applications that streamlined processes and improved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practices, enhancing team collaboration and accelerating deployment cycles for new software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 interfaces for web applications, focusing on enhancing user experiences through dynamic content rendering and performance optimizations to engagement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application data, implementing CRUD functionalities and optimizing performance through advanced querying techniques and indexing strategies that improved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multiple phases of software development life cycle, encompassing requirements gathering, system design, implementation, testing, and deployment, ensuring deliverables met client specifications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 Studio 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stability of applications, contributing to higher quality production deployments and fewer post-release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teams, participating in daily stand-ups and sprint retrospectives, enhancing team dynamics and ensuring alignment on project goals, while fostering a collaborative engineering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for insights into application performance and user behavior, informing strategic development decisions and product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development environments and simplifying the deployment process across development, testing, and production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interfaced with the front-end frameworks and databases, driving efficient data communication and optimizing overall system architectures with newer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reports that identified trends in user interactions, delivering clear and actionable insights to stakeholders to guide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projects utilizing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had access to up-to-date information on evolving project requirements and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