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Customer Operations professional with 11 years of experience in software development, specializing in customer support frameworks within the sports betting industry. Proven expertise in escalations, technical troubleshooting, and operational improvements with strong written and verbal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MongoDB, Redis, Kafka,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Docker, Kubernetes, AWS,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Customer Support &amp; Operations Tools:</w:t>
      </w:r>
      <w:r w:rsidRPr="00106EA3">
        <w:rPr>
          <w:rFonts w:ascii="Roboto Light" w:eastAsia="Roboto Light" w:hAnsi="Roboto Light" w:cs="Roboto Light"/>
          <w:sz w:val="20"/>
          <w:szCs w:val="20"/>
        </w:rPr>
        <w:t xml:space="preserve"> Zendesk, Salesforce, Jira, Intercom,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Risk Management:</w:t>
      </w:r>
      <w:r w:rsidRPr="00106EA3">
        <w:rPr>
          <w:rFonts w:ascii="Roboto Light" w:eastAsia="Roboto Light" w:hAnsi="Roboto Light" w:cs="Roboto Light"/>
          <w:sz w:val="20"/>
          <w:szCs w:val="20"/>
        </w:rPr>
        <w:t xml:space="preserve"> KYC, GDPR, PCI-DSS, ISO 27001, Regulatory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customer support via email, live chat, and social media, resolving challenges and improving satisfaction rates through well-defined communication protocols and deep product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high-complexity customer cases, including KYC procedures and payment disputes, ensuring timely resolutions aligned with company protocols and risk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escalated issues efficiently, utilizing internal tools to track progress and keep stakeholders informed during the resolution lifecycle,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customer pain points systematically, recommending actionable improvements to enhance overall operational effectiveness and user experience on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marketing teams, collecting and synthesizing customer feedback to inform product enhancements and marketing strategies, resulting in increased user engagement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onboarding and training sessions for new joiners, equipping them with the necessary tools and knowledge to navigate various customer scenarios with confidence and professionalism.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adherence to regulatory requirements while managing customer interactions, ensuring compliance in a dynamic business environment characterized by a rapidly evolving sports betting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 identify trends in customer inquiries, proactively suggesting process adjustments that improved customer handling efficiency and reduced response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customer support technology effectively, integrating tools such as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communications and foster a responsive customer service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unwavering attention to detail while managing multiple concurrent queries, employing time management skills to prioritize and respond to high-impact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align Customer Operations initiatives with broader business objectives, advocating for customer-centric practices that drive satisfaction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imparting best practices and encouraging a proactive approach to problem-solving, thereby enhancing team performance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keeping abreast of industry trends and advancements in sports betting technology to better serve customers and refine support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team environment through collaboration and open communication, contributing to a proactive culture that embraces challenges and celebrates success in meeting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performance metrics and feedback to identify opportunities for personal and team development, ensuring alignment with strategic company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high-performance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exceptional user experiences through responsive web and mobile platforms during my tenure at a leading tech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customer requirements and translate them into technical specifications, effectively balancing user needs with business objectives during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debugging of applications, utilizing both manual and automated testing strategies to ensure deployment-ready products aligned with quality standards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contributing to sprint planning and retrospectives to continuously improve team workflows and enhance product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performance, and security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third-party services and APIs, facilitating extended platform capabilities and enhancing functionality while maintaining data consistency and user experience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UI/UX design discussions to refine application interfaces, advocating for user-centered designs that enhance usability and accessibility for diverse user bases in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code efficiently, ensuring robust deployment strategies and smooth rollback procedures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internal tools that streamline operations and improve customer interactions, demonstrating an innovative approach to problem-solving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code quality, testing procedures, and system architecture, fostering a culture of continuous learning and technical excellence 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user feedback to iteratively improve features and functionalities, illustrating a commitment to iterative development and customer-first philosophy.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and compliance initiatives within software solutions, implementing best practices to safeguard user data following regulatory and internal policies.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