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11 years of experience in software development, focusing on web and mobile applications. Proven expertise in advanced data analysis, sales forecasting, and dashboards. Strong proficiency in Python, SQL, and Excel, paired with a deep understanding of CRM systems and effective data storytelling to enhance decision-making processes in commercial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Java,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Amazon QuickSight, Looker, PowerPoint,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Collaborative Tools:</w:t>
      </w:r>
      <w:r w:rsidRPr="00106EA3">
        <w:rPr>
          <w:rFonts w:ascii="Roboto Light" w:eastAsia="Roboto Light" w:hAnsi="Roboto Light" w:cs="Roboto Light"/>
          <w:sz w:val="20"/>
          <w:szCs w:val="20"/>
        </w:rPr>
        <w:t xml:space="preserve"> Git, JIRA, Confluence, Slack,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Analytics Tools:</w:t>
      </w:r>
      <w:r w:rsidRPr="00106EA3">
        <w:rPr>
          <w:rFonts w:ascii="Roboto Light" w:eastAsia="Roboto Light" w:hAnsi="Roboto Light" w:cs="Roboto Light"/>
          <w:sz w:val="20"/>
          <w:szCs w:val="20"/>
        </w:rPr>
        <w:t xml:space="preserve"> Salesforce, CPQ, Google Analytics, Microsoft Excel, Power Automate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&amp; Forecasting Techniques:</w:t>
      </w:r>
      <w:r w:rsidRPr="00106EA3">
        <w:rPr>
          <w:rFonts w:ascii="Roboto Light" w:eastAsia="Roboto Light" w:hAnsi="Roboto Light" w:cs="Roboto Light"/>
          <w:sz w:val="20"/>
          <w:szCs w:val="20"/>
        </w:rPr>
        <w:t xml:space="preserve"> Back-testing models, Scenario analysis, Statistical models, Machine Learning, AI-driven forecasting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w:t>
      </w:r>
      <w:r w:rsidRPr="00106EA3">
        <w:rPr>
          <w:rFonts w:ascii="Roboto Light" w:eastAsia="Roboto Light" w:hAnsi="Roboto Light" w:cs="Roboto Light"/>
          <w:b/>
          <w:bCs/>
          <w:sz w:val="20"/>
          <w:szCs w:val="20"/>
        </w:rPr>
        <w:t xml:space="preserve">bookings forecasting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integrating diverse data sources to enhance accuracy, ensuring that insights were actionable and aligned with commercial goals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quota allocation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create dynamic models that influenced sales strategy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across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financial systems, meticulously ensuring bookings classification maintained integrity and compliance with auditing standards, thereby enhancing trust in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insightful reporting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QuickSight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critical insights that drove strategic decisions within sales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cross-functional collaborations, leading initiatives to streamline </w:t>
      </w:r>
      <w:r w:rsidRPr="00106EA3">
        <w:rPr>
          <w:rFonts w:ascii="Roboto Light" w:eastAsia="Roboto Light" w:hAnsi="Roboto Light" w:cs="Roboto Light"/>
          <w:b/>
          <w:bCs/>
          <w:sz w:val="20"/>
          <w:szCs w:val="20"/>
        </w:rPr>
        <w:t xml:space="preserve">forecasting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methodologies to maximize performance efficiency while ensuring the team remained focused on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storytelling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articulate complex dataset narratives, resulting in clearer communication of forecast assumptions to senior leadership and improved alignment with strategic priorities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enhancements in </w:t>
      </w:r>
      <w:r w:rsidRPr="00106EA3">
        <w:rPr>
          <w:rFonts w:ascii="Roboto Light" w:eastAsia="Roboto Light" w:hAnsi="Roboto Light" w:cs="Roboto Light"/>
          <w:b/>
          <w:bCs/>
          <w:sz w:val="20"/>
          <w:szCs w:val="20"/>
        </w:rPr>
        <w:t xml:space="preserve">revenue operations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identifying trends in data using advanced statistical methods and reporting anomalies that informed leadership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simulation scenarios to account for various market conditions in </w:t>
      </w:r>
      <w:r w:rsidRPr="00106EA3">
        <w:rPr>
          <w:rFonts w:ascii="Roboto Light" w:eastAsia="Roboto Light" w:hAnsi="Roboto Light" w:cs="Roboto Light"/>
          <w:b/>
          <w:bCs/>
          <w:sz w:val="20"/>
          <w:szCs w:val="20"/>
        </w:rPr>
        <w:t xml:space="preserve">quota and coverage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strategic insights that informed annual planning cycles for sales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data integrity management while synchronizing data across systems to support integrity and accuracy, involving collaboration with software engineers for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structured project sprints focusing on optimizing sales planning processes and quota design, quantifying the impact of initiatives through structured feedback and ensuring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data reconciliations and audit-ready reports that ensured the accuracy of </w:t>
      </w:r>
      <w:r w:rsidRPr="00106EA3">
        <w:rPr>
          <w:rFonts w:ascii="Roboto Light" w:eastAsia="Roboto Light" w:hAnsi="Roboto Light" w:cs="Roboto Light"/>
          <w:b/>
          <w:bCs/>
          <w:sz w:val="20"/>
          <w:szCs w:val="20"/>
        </w:rPr>
        <w:t xml:space="preserve">new logo, renewal, and expansion bookings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platforms, enhancing rigor in sales reporting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and improve forecasting accuracy, providing innovative solutions to common challenges faced by sales and finance teams, facilitating a smoother operations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data governance standards to promote better insights through unified dashboards, working with multiple teams to ensure clarity and consistency in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pipeline health and sales attainment, delivering detailed insights to help support operational strategies and refine ongoing processes and methodologies in the commercial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technologies and industry trends related to </w:t>
      </w:r>
      <w:r w:rsidRPr="00106EA3">
        <w:rPr>
          <w:rFonts w:ascii="Roboto Light" w:eastAsia="Roboto Light" w:hAnsi="Roboto Light" w:cs="Roboto Light"/>
          <w:b/>
          <w:bCs/>
          <w:sz w:val="20"/>
          <w:szCs w:val="20"/>
        </w:rPr>
        <w:t xml:space="preserve">sales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adopted tools remained cutting-edge and effective in supporting commercial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for critical applications primarily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team collaboration and streamlined project workflows effectively within a fast-paced software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robust </w:t>
      </w:r>
      <w:r w:rsidRPr="00106EA3">
        <w:rPr>
          <w:rFonts w:ascii="Roboto Light" w:eastAsia="Roboto Light" w:hAnsi="Roboto Light" w:cs="Roboto Light"/>
          <w:b/>
          <w:bCs/>
          <w:sz w:val="20"/>
          <w:szCs w:val="20"/>
        </w:rPr>
        <w:t xml:space="preserve">cloud-based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optimizing performance and security to enhance user experience while maintaining compliance with stringent enterprise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strategies in solving complex software challenges, achieving a remarkable increase in efficiency through automated testing frameworks and integration within existing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database management and reporting, especially in generating insights from large datasets, which played a crucial role in improving the efficacy of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and the application of agile methodologies, fostering an environment focused on continuous improvement and collaboration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effectively and translate them into functioning technical specifications, ensuring clear communication and alignment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multiple projects, enhancing the clarity of application functionalities and setups, which aided onboarding and future reference for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incorporate feedback iterations into the development cycle, ensuring delivery met expectations while also adhering to timelines and quality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assess application efficiency, facilitating continuous improvements and reducing downtime significantly in production environments across various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 APIs with existing software products to enhance interoperability, driving efficiencies that improved overall system capabilities and customer satisfaction levels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promoting maintainability and efficiency in all projects, which led to a collective enhancement of coding standards across the development team leaving a lasting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iterative project approach that prioritized customer feedback, significantly enhancing the delivery and satisfaction levels of end-users through continuous delivery and refinement of software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