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backend solutions and scalable infrastructure. Proven track record in deploying robust systems using cloud technologies, enhancing operational reliability, and driving innovative solutions for ecommerce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Python, Java, Go, Ruby,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(GCP), Azure, Heroku, Firebase,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 Knative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ClickHouse, Redis, BigTable, Firestore,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Git, GitHub, GitLab, Jenkins, CircleCI, Terraform, DataDog,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Queues &amp; Streaming Services:</w:t>
      </w:r>
      <w:r w:rsidRPr="00106EA3">
        <w:rPr>
          <w:rFonts w:ascii="Roboto Light" w:eastAsia="Roboto Light" w:hAnsi="Roboto Light" w:cs="Roboto Light"/>
          <w:sz w:val="20"/>
          <w:szCs w:val="20"/>
        </w:rPr>
        <w:t xml:space="preserve"> RabbitMQ, Kafka, PubSub, SQS, ActiveMQ, NATS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 robust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pipeline, enhancing service reliability and performance for a large-scale e-commerce platform while utilizing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in the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scalable microservices architecture on </w:t>
      </w:r>
      <w:r w:rsidRPr="00106EA3">
        <w:rPr>
          <w:rFonts w:ascii="Roboto Light" w:eastAsia="Roboto Light" w:hAnsi="Roboto Light" w:cs="Roboto Light"/>
          <w:b/>
          <w:bCs/>
          <w:sz w:val="20"/>
          <w:szCs w:val="20"/>
        </w:rPr>
        <w:t xml:space="preserve">Google Cloud Platform (GCP)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Cloud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PubSub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processing workflows and improve system responsiveness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build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that increased the overall reliability of backend services by leveraging service-oriented architecture concepts.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managed internal tooling solutions that streamlined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dramatically improving developer velocity while ensuring efficient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 service architectures, allowing for real-time monitoring and insights that guided performance tuning and incident response strategies across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weekend on-call rotations, applying deep knowledge of system architecture to troubleshoot complex incidents, ensuring minimal system downtime through rapid response and resolution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ingestion workflows utilizing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 Pub/Sub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data analytics capabilities and supporting evolving organizational data needs in increasingly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facilitated knowledge-sharing sessions to mentor junior engineers and foster a culture of technical excellence within the team, emphasizing strong collaborative practices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both </w:t>
      </w:r>
      <w:r w:rsidRPr="00106EA3">
        <w:rPr>
          <w:rFonts w:ascii="Roboto Light" w:eastAsia="Roboto Light" w:hAnsi="Roboto Light" w:cs="Roboto Light"/>
          <w:b/>
          <w:bCs/>
          <w:sz w:val="20"/>
          <w:szCs w:val="20"/>
        </w:rPr>
        <w:t xml:space="preserve">relational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non-relational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storage solutions by utilizing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ClickHouse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schema designs to application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automated infrastructure provisioning and application deployments, significantly reducing manual intervention and accelerating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machine learning algorithms to enhance system capabilities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tandem with cloud technologies, driving innovation for key product features and contributing to overall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meticulous profiling and tuning of database queries, particularly in high-load environments employing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strategies that improved user experience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integration of new tools and technologies such as </w:t>
      </w:r>
      <w:r w:rsidRPr="00106EA3">
        <w:rPr>
          <w:rFonts w:ascii="Roboto Light" w:eastAsia="Roboto Light" w:hAnsi="Roboto Light" w:cs="Roboto Light"/>
          <w:b/>
          <w:bCs/>
          <w:sz w:val="20"/>
          <w:szCs w:val="20"/>
        </w:rPr>
        <w:t xml:space="preserve">Knative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deployments, embracing innovative methodologies to augment operational efficiency and scalability across backend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scalable APIs for third-party integrations, leveraging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authentication mechanisms to ensure data integrity and privacy across diverse commerce applications in production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scalable backend systems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service-oriented architecture that provided seamless integration with frontend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teams to gather requirements and propose technical solutions that aligned with business objectives, ensuring alignment between stakeholder expectations and engineering capabilities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agile methodologies in software development processes, participating in sprint planning, daily stand-ups, and retrospectives to enhance team collaboration and project delivery efficiency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frameworks to ensure high code quality and reduce regression errors, utilizing tools like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the development cycle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system reliability and scalability while actively collaborating with cross-functional teams to define migration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dashboards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ability to track application performance metrics and system health in real-time to support proactive incident management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RESTful services for various applications that improved data retrieval times significantly, leveraging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back-end load during peak usage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in adopting best practices in design patterns and software architecture principles, cultivating an environment that encouraged learning and professional growth within the team actively.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DevOps practices by integrating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into development workflows, which automated testing and deployment processes, improving release frequency and system reliability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scaling data access layers with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retrieval performance from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patterns that optimized database interactions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other engineering teams to identify and address performance bottlenecks within software systems, leveraging profiling tools and techniques to pinpoint inefficiencies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processes to streamline software delivery while fostering collaboration between development and operations teams, ensuring seamless deployment of features and updates to production.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