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over 11 years of extensive experience in software development, specializing in cloud technology, cybersecurity, and compliance solutions. Proven track record in delivering innovative software solutions and leading cloud projects with a focus on AWS, Azure, and GCP, supported by technical acumen in project management and compliance frameworks. Passionate about mentoring talent, fostering collaboration, and driving successful outcomes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xml:space="preserve"> FedRAMP, FISMA, CMMC, SOC, HIPAA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Palo Alto, Cisco ASAv, TLS/SSL, PKI, Encryption Technologies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Python, Bash, PowerShell, Jira, MS Project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Waterfall, Project Oversight, Compliance Monitoring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Tools:</w:t>
      </w:r>
      <w:r w:rsidRPr="00106EA3">
        <w:rPr>
          <w:rFonts w:ascii="Roboto Light" w:eastAsia="Roboto Light" w:hAnsi="Roboto Light" w:cs="Roboto Light"/>
          <w:sz w:val="20"/>
          <w:szCs w:val="20"/>
        </w:rPr>
        <w:t xml:space="preserve"> Visio, Technical Documentation, Executive Presentations, Analytical Reporting, Cloud Strategies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large-scale cloud engagements, driving project success through strong leadership and a deep understanding of compliance requirements while delivering effective cloud solutions in high-pressure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compliance strategies while ensuring adherence to internal security policies and relevant laws, performing rigorous assessments for various cloud architectures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impactful reports and presentations, translating complex technical details into understandable formats for both technical teams and executive stakeholders, fostering informed decision-making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staff, enhancing their technical and consulting skills, fostering a culture of continuous learning and collaboration within the team, contributing to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engagement and client service issues by leveraging industry knowledge, ensuring timely resolutions and aligning project outcomes with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engagement managers to co-lead various components of cloud engagements while maintaining proactive communication with stakeholders to manage risks and progress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cloud solutions with a focus on Federal and Defense compliance, applying a deep understanding of security requirements and market trends to ensure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develop tailored cloud and security strategies, adeptly performing reviews of cloud configurations to identify areas for improvement and documenting requirements meticulously.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knowledge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to provide insightful guidance on infrastructure design and to suggest optimal service models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enduring relationships with prospective clients by successfully scoping engagements that align with their business needs and fostering trust through expert consultation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work products within defined timelines and budgets, consistently ensuring that deliverables met established criteria for quality and compliance with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compliance and operational reviews, implementing best practices to enhance cloud management and security operations aligned with the ever-evolving threat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innovative tools and methodologies for cloud projects, integrating advanced technologies to streamline processes and enhance overall service delivery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risk management initiatives within various projects, tracking deliverables, outcomes, and risks to ensure successful engagement completion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abreast of industry trends in cloud technology and cybersecurity, educating team members about emerging threats and compliance updates to maintain a competitive edge.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and robust software applications, applying agile methodologies and strong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abilities to contribute to key phases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design solutions, and ensure seamless integration of cloud services while enhancing software architecture in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best practices in software engineering to enhance coding standards and improve overall system architecture, enabling higher efficiency in code delivery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utilizing thorough knowledge of automation tools to enhance operational efficiency and reduce time-to-market.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implementation of security protocols within software applications, embedding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mechanisms to ensure robust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applications to cloud platforms, applying strategic analysis and project management techniques to ensure smooth migration and minimize disruption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including unit tests and integration tests, to ensure high-quality software delivery and compliance with client requirements while managing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ceremonies, contributing valuable input to sprint planning and retrospectives, ensuring the team remained focused on goals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employing modern front-end technologies, enhancing user experiences and satisfaction through cohesive integration with back-end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facilitating skill development through code reviews and collaborative projects, while fostering a sense of ownership and accountability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and services into applications, ensuring seamless functionality and interoperability within cloud-environment linked systems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incident response activities, troubleshooting and resolving operational issues swiftly, demonstrating a commitment to high operational standards and accountability.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