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driving CI/CD initiatives, optimizing build processes, and enhancing developer workflows for web and mobile applications. Committed to leveraging .NET, Docker, and CI/CD methodologies to boost team productivity and streamline software delivery pipelines.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C#, Python, Bash, Go, JavaScript,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CloudFormation,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GitLab CI, Travis CI, Azure DevOps, GitHub Actions, SonarQube, Artifactory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Bamboo, Selenium, Appium, JUnit, Katalon Studio, Postman, Mocha,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Gradle, Ant, MSBuild, Webpack, Gulp,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Bitbucket, GitHub, Asana, Jira, Slack, Microsoft Teams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build and deployment pipelines across various teams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operational efficiency and cutting down manual intervention steps.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backend build issues, collaborating cross-functionally with teams to identify blockers in the development cycle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progress tracking of continuous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automation initiatives by creating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repetitive development tasks to optimize resource allocation and minimize human error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providing consistent development environments that facilitated easier testing and improved collaboration among distributed teams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metrics to gauge build performance and deployment frequency which led to strategic insights that informed engineering leadership about process bottlenecks and improvement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reliable notification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teams were promptly informed about build statuses, enhancing team responsiveness to failures and reducing downtime during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developer experience by streamlining onboarding processes and standardizing local development setups, significantly enhancing clarity and reducing the time needed to get new hires productive 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promoting robust cloud deployments and efficient resource management, which contributed to enhanced infrastructure scaling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and workshops aimed at uplifting developer engagement with enhanced tooling and methodologies, encouraging a culture of continuous improvement and learning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platform teams to integrate cutting-edge AI automation tools that transformed workflows and streamlined development processes, increasing overall developer output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gained from build metrics to propose technology upgrades and adjustments within the pipeline, proactively addressing potential risks before they could impact the software delivery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product teams to gather requirements for CI/CD enhancements, ensuring alignment between engineering capabilities and business objectives, ultimately driving product value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cross-team workshops for knowledge sharing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commonly adopted tools, and technologies to foster collaboration and reduce friction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evolution of the developer experience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workflows, which modernized deployment strategies and reduced the lead time for shipping features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shift towards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deployments, facilitating rapid provisioning of infrastructure while ensuring compliance with internal standards, thus minimizing security risks.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resilient software architectures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extensive libraries to build scalable applications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comprehensive testing protocols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elevated the robustness and reliability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customer-facing features, ensuring alignment with industry standards while tailoring applications to meet client needs and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engineers, emphasizing best practices in code quality and maintenance which fostered growth and technical proficiency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daily stand-ups and sprint planning, contributing to continuous feedback cycles that improved project visibility and team accountability for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service-oriented architecture development, ensuring robust integration and communication between systems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and APIs, enhancing interoperability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creating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efficiency and simplifying application maintenance while targeting tight delivery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data retrieval tasks within enterprise applications, ensuring data integrity and optimized performance of backend operations for increased speed and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deliver technology solutions, ensuring developments met business goals while enhancing the overall product experience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each project iteration was well documented and traceable, which significantly improved project management and collaboration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cloud service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best practices for application deployment and resource scaling, optimizing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application deployments, which facilitated smoother and faster distribution of environments across development, testing, and production stages.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